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60E6" w14:textId="77777777" w:rsidR="000F7E5F" w:rsidRDefault="000F7E5F">
      <w:pPr>
        <w:ind w:left="-630"/>
        <w:rPr>
          <w:b/>
        </w:rPr>
      </w:pPr>
    </w:p>
    <w:tbl>
      <w:tblPr>
        <w:tblStyle w:val="a"/>
        <w:tblW w:w="99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0F7E5F" w14:paraId="1951E706" w14:textId="77777777">
        <w:tc>
          <w:tcPr>
            <w:tcW w:w="9990" w:type="dxa"/>
            <w:shd w:val="clear" w:color="auto" w:fill="auto"/>
            <w:tcMar>
              <w:top w:w="100" w:type="dxa"/>
              <w:left w:w="100" w:type="dxa"/>
              <w:bottom w:w="100" w:type="dxa"/>
              <w:right w:w="100" w:type="dxa"/>
            </w:tcMar>
          </w:tcPr>
          <w:p w14:paraId="1B19FE0A" w14:textId="77777777" w:rsidR="0055491F" w:rsidRDefault="00C87668">
            <w:pPr>
              <w:jc w:val="center"/>
              <w:rPr>
                <w:b/>
                <w:sz w:val="36"/>
                <w:szCs w:val="36"/>
              </w:rPr>
            </w:pPr>
            <w:r w:rsidRPr="0055491F">
              <w:rPr>
                <w:b/>
                <w:sz w:val="36"/>
                <w:szCs w:val="36"/>
              </w:rPr>
              <w:t>United Nations</w:t>
            </w:r>
            <w:r w:rsidR="0055491F">
              <w:rPr>
                <w:b/>
                <w:sz w:val="36"/>
                <w:szCs w:val="36"/>
              </w:rPr>
              <w:t xml:space="preserve"> Declaration of Human Rights</w:t>
            </w:r>
          </w:p>
          <w:p w14:paraId="745400EA" w14:textId="721B5209" w:rsidR="000F7E5F" w:rsidRPr="0055491F" w:rsidRDefault="0055491F">
            <w:pPr>
              <w:jc w:val="center"/>
              <w:rPr>
                <w:b/>
                <w:sz w:val="36"/>
                <w:szCs w:val="36"/>
              </w:rPr>
            </w:pPr>
            <w:r>
              <w:rPr>
                <w:b/>
                <w:sz w:val="36"/>
                <w:szCs w:val="36"/>
              </w:rPr>
              <w:t>An edited summary</w:t>
            </w:r>
            <w:r w:rsidR="00C87668" w:rsidRPr="0055491F">
              <w:rPr>
                <w:b/>
                <w:sz w:val="36"/>
                <w:szCs w:val="36"/>
              </w:rPr>
              <w:t>.</w:t>
            </w:r>
          </w:p>
          <w:p w14:paraId="55B3F509" w14:textId="77777777" w:rsidR="000F7E5F" w:rsidRPr="0055491F" w:rsidRDefault="00C87668">
            <w:pPr>
              <w:pStyle w:val="Heading3"/>
              <w:keepNext w:val="0"/>
              <w:keepLines w:val="0"/>
              <w:spacing w:before="280"/>
              <w:rPr>
                <w:sz w:val="32"/>
                <w:szCs w:val="32"/>
                <w:highlight w:val="white"/>
              </w:rPr>
            </w:pPr>
            <w:bookmarkStart w:id="0" w:name="_qzfanxt53med" w:colFirst="0" w:colLast="0"/>
            <w:bookmarkEnd w:id="0"/>
            <w:r w:rsidRPr="0055491F">
              <w:rPr>
                <w:b/>
                <w:color w:val="000000"/>
                <w:sz w:val="32"/>
                <w:szCs w:val="32"/>
                <w:highlight w:val="white"/>
              </w:rPr>
              <w:t xml:space="preserve">Article 1 </w:t>
            </w:r>
            <w:r w:rsidRPr="0055491F">
              <w:rPr>
                <w:sz w:val="32"/>
                <w:szCs w:val="32"/>
                <w:highlight w:val="white"/>
              </w:rPr>
              <w:t xml:space="preserve">All human beings are born free and equal. You are worth the same, and have the same rights as anyone else. </w:t>
            </w:r>
          </w:p>
          <w:p w14:paraId="73CC46FD" w14:textId="77777777" w:rsidR="000F7E5F" w:rsidRPr="0055491F" w:rsidRDefault="00C87668">
            <w:pPr>
              <w:pStyle w:val="Heading3"/>
              <w:keepNext w:val="0"/>
              <w:keepLines w:val="0"/>
              <w:spacing w:before="280"/>
              <w:rPr>
                <w:sz w:val="32"/>
                <w:szCs w:val="32"/>
                <w:highlight w:val="white"/>
              </w:rPr>
            </w:pPr>
            <w:bookmarkStart w:id="1" w:name="_xtfl7kbuyver" w:colFirst="0" w:colLast="0"/>
            <w:bookmarkEnd w:id="1"/>
            <w:r w:rsidRPr="0055491F">
              <w:rPr>
                <w:b/>
                <w:color w:val="000000"/>
                <w:sz w:val="32"/>
                <w:szCs w:val="32"/>
                <w:highlight w:val="white"/>
              </w:rPr>
              <w:t xml:space="preserve">Article 2 </w:t>
            </w:r>
            <w:r w:rsidRPr="0055491F">
              <w:rPr>
                <w:sz w:val="32"/>
                <w:szCs w:val="32"/>
                <w:highlight w:val="white"/>
              </w:rPr>
              <w:t xml:space="preserve">Everyone should have all the rights and freedoms in this statement, no matter what race, sex, or color he or she may be. It shouldn’t matter where you were born, what language you speak, what religion you are, what political opinions you have, or whether you’re rich or poor. </w:t>
            </w:r>
          </w:p>
          <w:p w14:paraId="7ECC4740" w14:textId="77777777" w:rsidR="000F7E5F" w:rsidRPr="0055491F" w:rsidRDefault="00C87668">
            <w:pPr>
              <w:pStyle w:val="Heading3"/>
              <w:keepNext w:val="0"/>
              <w:keepLines w:val="0"/>
              <w:spacing w:before="280"/>
              <w:rPr>
                <w:sz w:val="32"/>
                <w:szCs w:val="32"/>
                <w:highlight w:val="white"/>
              </w:rPr>
            </w:pPr>
            <w:bookmarkStart w:id="2" w:name="_83drtusbuvt0" w:colFirst="0" w:colLast="0"/>
            <w:bookmarkEnd w:id="2"/>
            <w:r w:rsidRPr="0055491F">
              <w:rPr>
                <w:b/>
                <w:color w:val="000000"/>
                <w:sz w:val="32"/>
                <w:szCs w:val="32"/>
                <w:highlight w:val="white"/>
              </w:rPr>
              <w:t xml:space="preserve">Article 3 </w:t>
            </w:r>
            <w:r w:rsidRPr="0055491F">
              <w:rPr>
                <w:sz w:val="32"/>
                <w:szCs w:val="32"/>
                <w:highlight w:val="white"/>
              </w:rPr>
              <w:t>Everyone has the right to live, to be free, and to feel safe.</w:t>
            </w:r>
          </w:p>
          <w:p w14:paraId="2418D310" w14:textId="5F863BF5" w:rsidR="000F7E5F" w:rsidRPr="0055491F" w:rsidRDefault="00C87668">
            <w:pPr>
              <w:pStyle w:val="Heading3"/>
              <w:keepNext w:val="0"/>
              <w:keepLines w:val="0"/>
              <w:spacing w:before="280"/>
              <w:rPr>
                <w:strike/>
                <w:sz w:val="32"/>
                <w:szCs w:val="32"/>
                <w:highlight w:val="white"/>
              </w:rPr>
            </w:pPr>
            <w:bookmarkStart w:id="3" w:name="_h3h9i6ihb89h" w:colFirst="0" w:colLast="0"/>
            <w:bookmarkStart w:id="4" w:name="_9qkwiga3wnis" w:colFirst="0" w:colLast="0"/>
            <w:bookmarkEnd w:id="3"/>
            <w:bookmarkEnd w:id="4"/>
            <w:r w:rsidRPr="0055491F">
              <w:rPr>
                <w:b/>
                <w:color w:val="000000"/>
                <w:sz w:val="32"/>
                <w:szCs w:val="32"/>
                <w:highlight w:val="white"/>
              </w:rPr>
              <w:t xml:space="preserve">Article 7 </w:t>
            </w:r>
            <w:r w:rsidRPr="0055491F">
              <w:rPr>
                <w:sz w:val="32"/>
                <w:szCs w:val="32"/>
                <w:highlight w:val="white"/>
              </w:rPr>
              <w:t>You have the right to be treated equally by the law</w:t>
            </w:r>
          </w:p>
          <w:p w14:paraId="4FCDF9AC" w14:textId="77777777" w:rsidR="000F7E5F" w:rsidRPr="0055491F" w:rsidRDefault="00C87668">
            <w:pPr>
              <w:pStyle w:val="Heading3"/>
              <w:keepNext w:val="0"/>
              <w:keepLines w:val="0"/>
              <w:spacing w:before="280"/>
              <w:rPr>
                <w:sz w:val="32"/>
                <w:szCs w:val="32"/>
                <w:highlight w:val="white"/>
              </w:rPr>
            </w:pPr>
            <w:bookmarkStart w:id="5" w:name="_uab296mhqbdz" w:colFirst="0" w:colLast="0"/>
            <w:bookmarkStart w:id="6" w:name="_cp86gk4eqoro" w:colFirst="0" w:colLast="0"/>
            <w:bookmarkStart w:id="7" w:name="_hn444jc130ka" w:colFirst="0" w:colLast="0"/>
            <w:bookmarkStart w:id="8" w:name="_g0vpneyg197e" w:colFirst="0" w:colLast="0"/>
            <w:bookmarkEnd w:id="5"/>
            <w:bookmarkEnd w:id="6"/>
            <w:bookmarkEnd w:id="7"/>
            <w:bookmarkEnd w:id="8"/>
            <w:r w:rsidRPr="0055491F">
              <w:rPr>
                <w:b/>
                <w:color w:val="000000"/>
                <w:sz w:val="32"/>
                <w:szCs w:val="32"/>
                <w:highlight w:val="white"/>
              </w:rPr>
              <w:t xml:space="preserve">Article 26 </w:t>
            </w:r>
            <w:r w:rsidRPr="0055491F">
              <w:rPr>
                <w:sz w:val="32"/>
                <w:szCs w:val="32"/>
                <w:highlight w:val="white"/>
              </w:rPr>
              <w:t xml:space="preserve">1) Everyone has the right to an education. It should be free of charge, and should be required for all, at least in the early years. 2) The idea of education is to help people become the best they can be. It should teach them to respect and understand each other, and to be kind to everyone, no matter who they are or where they are from. </w:t>
            </w:r>
          </w:p>
          <w:p w14:paraId="2BF00B0F" w14:textId="77777777" w:rsidR="000F7E5F" w:rsidRPr="0055491F" w:rsidRDefault="00C87668">
            <w:pPr>
              <w:pStyle w:val="Heading3"/>
              <w:keepNext w:val="0"/>
              <w:keepLines w:val="0"/>
              <w:spacing w:before="280"/>
              <w:rPr>
                <w:sz w:val="32"/>
                <w:szCs w:val="32"/>
                <w:highlight w:val="white"/>
              </w:rPr>
            </w:pPr>
            <w:bookmarkStart w:id="9" w:name="_96dhyeyk6awv" w:colFirst="0" w:colLast="0"/>
            <w:bookmarkEnd w:id="9"/>
            <w:r w:rsidRPr="0055491F">
              <w:rPr>
                <w:b/>
                <w:color w:val="000000"/>
                <w:sz w:val="32"/>
                <w:szCs w:val="32"/>
                <w:highlight w:val="white"/>
              </w:rPr>
              <w:t xml:space="preserve">Article 28 </w:t>
            </w:r>
            <w:r w:rsidRPr="0055491F">
              <w:rPr>
                <w:sz w:val="32"/>
                <w:szCs w:val="32"/>
                <w:highlight w:val="white"/>
              </w:rPr>
              <w:t>Everyone has the right to the kind of world where their rights and freedoms, such as the ones in this statement, are respected and made to happen.</w:t>
            </w:r>
          </w:p>
          <w:p w14:paraId="32E5148B" w14:textId="77777777" w:rsidR="000F7E5F" w:rsidRDefault="00C87668">
            <w:pPr>
              <w:pStyle w:val="Heading3"/>
              <w:keepNext w:val="0"/>
              <w:keepLines w:val="0"/>
              <w:spacing w:before="280"/>
              <w:rPr>
                <w:b/>
              </w:rPr>
            </w:pPr>
            <w:bookmarkStart w:id="10" w:name="_1u5oreie9vmf" w:colFirst="0" w:colLast="0"/>
            <w:bookmarkEnd w:id="10"/>
            <w:r w:rsidRPr="0055491F">
              <w:rPr>
                <w:b/>
                <w:color w:val="000000"/>
                <w:sz w:val="32"/>
                <w:szCs w:val="32"/>
                <w:highlight w:val="white"/>
              </w:rPr>
              <w:t xml:space="preserve">Article 29 </w:t>
            </w:r>
            <w:r w:rsidRPr="0055491F">
              <w:rPr>
                <w:sz w:val="32"/>
                <w:szCs w:val="32"/>
                <w:highlight w:val="white"/>
              </w:rPr>
              <w:t>1) You have a responsibility to the place you live and the people around you, we all do. Only by watching out for each other can we each become our individual best.</w:t>
            </w:r>
          </w:p>
        </w:tc>
      </w:tr>
    </w:tbl>
    <w:p w14:paraId="76189270" w14:textId="77777777" w:rsidR="000F7E5F" w:rsidRDefault="000F7E5F">
      <w:pPr>
        <w:pStyle w:val="Heading3"/>
        <w:keepNext w:val="0"/>
        <w:keepLines w:val="0"/>
        <w:spacing w:before="280"/>
        <w:ind w:left="-630" w:right="-720"/>
      </w:pPr>
      <w:bookmarkStart w:id="11" w:name="_1hybo1sjgnm4" w:colFirst="0" w:colLast="0"/>
      <w:bookmarkEnd w:id="11"/>
    </w:p>
    <w:tbl>
      <w:tblPr>
        <w:tblStyle w:val="a0"/>
        <w:tblW w:w="99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0F7E5F" w14:paraId="4A00312F" w14:textId="77777777">
        <w:tc>
          <w:tcPr>
            <w:tcW w:w="9990" w:type="dxa"/>
            <w:shd w:val="clear" w:color="auto" w:fill="auto"/>
            <w:tcMar>
              <w:top w:w="100" w:type="dxa"/>
              <w:left w:w="100" w:type="dxa"/>
              <w:bottom w:w="100" w:type="dxa"/>
              <w:right w:w="100" w:type="dxa"/>
            </w:tcMar>
          </w:tcPr>
          <w:p w14:paraId="27B6DAE9" w14:textId="3D66C9D1" w:rsidR="000F7E5F" w:rsidRPr="0055491F" w:rsidRDefault="00C87668">
            <w:pPr>
              <w:widowControl w:val="0"/>
              <w:pBdr>
                <w:top w:val="nil"/>
                <w:left w:val="nil"/>
                <w:bottom w:val="nil"/>
                <w:right w:val="nil"/>
                <w:between w:val="nil"/>
              </w:pBdr>
              <w:spacing w:line="240" w:lineRule="auto"/>
              <w:jc w:val="center"/>
              <w:rPr>
                <w:b/>
                <w:color w:val="434343"/>
                <w:sz w:val="36"/>
                <w:szCs w:val="36"/>
              </w:rPr>
            </w:pPr>
            <w:proofErr w:type="spellStart"/>
            <w:r w:rsidRPr="0055491F">
              <w:rPr>
                <w:b/>
                <w:color w:val="434343"/>
                <w:sz w:val="36"/>
                <w:szCs w:val="36"/>
              </w:rPr>
              <w:t>Tallis</w:t>
            </w:r>
            <w:proofErr w:type="spellEnd"/>
            <w:r w:rsidRPr="0055491F">
              <w:rPr>
                <w:b/>
                <w:color w:val="434343"/>
                <w:sz w:val="36"/>
                <w:szCs w:val="36"/>
              </w:rPr>
              <w:t xml:space="preserve"> Students</w:t>
            </w:r>
            <w:r w:rsidR="005850C1" w:rsidRPr="0055491F">
              <w:rPr>
                <w:b/>
                <w:color w:val="434343"/>
                <w:sz w:val="36"/>
                <w:szCs w:val="36"/>
              </w:rPr>
              <w:t>’</w:t>
            </w:r>
            <w:r w:rsidRPr="0055491F">
              <w:rPr>
                <w:b/>
                <w:color w:val="434343"/>
                <w:sz w:val="36"/>
                <w:szCs w:val="36"/>
              </w:rPr>
              <w:t xml:space="preserve"> C</w:t>
            </w:r>
            <w:r w:rsidR="0055491F">
              <w:rPr>
                <w:b/>
                <w:color w:val="434343"/>
                <w:sz w:val="36"/>
                <w:szCs w:val="36"/>
              </w:rPr>
              <w:t xml:space="preserve">harter on Diversity and </w:t>
            </w:r>
            <w:r w:rsidRPr="0055491F">
              <w:rPr>
                <w:b/>
                <w:color w:val="434343"/>
                <w:sz w:val="36"/>
                <w:szCs w:val="36"/>
              </w:rPr>
              <w:t>Rights</w:t>
            </w:r>
          </w:p>
          <w:p w14:paraId="2CF8D8D0"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0BE570BF" w14:textId="0A3373D4" w:rsidR="0055491F" w:rsidRDefault="00C87668">
            <w:pPr>
              <w:widowControl w:val="0"/>
              <w:pBdr>
                <w:top w:val="nil"/>
                <w:left w:val="nil"/>
                <w:bottom w:val="nil"/>
                <w:right w:val="nil"/>
                <w:between w:val="nil"/>
              </w:pBdr>
              <w:spacing w:line="240" w:lineRule="auto"/>
              <w:rPr>
                <w:color w:val="434343"/>
                <w:sz w:val="36"/>
                <w:szCs w:val="36"/>
              </w:rPr>
            </w:pPr>
            <w:r w:rsidRPr="0055491F">
              <w:rPr>
                <w:b/>
                <w:color w:val="434343"/>
                <w:sz w:val="36"/>
                <w:szCs w:val="36"/>
              </w:rPr>
              <w:t xml:space="preserve">Thomas </w:t>
            </w:r>
            <w:proofErr w:type="spellStart"/>
            <w:r w:rsidRPr="0055491F">
              <w:rPr>
                <w:b/>
                <w:color w:val="434343"/>
                <w:sz w:val="36"/>
                <w:szCs w:val="36"/>
              </w:rPr>
              <w:t>Tallis</w:t>
            </w:r>
            <w:proofErr w:type="spellEnd"/>
            <w:r w:rsidRPr="0055491F">
              <w:rPr>
                <w:b/>
                <w:color w:val="434343"/>
                <w:sz w:val="36"/>
                <w:szCs w:val="36"/>
              </w:rPr>
              <w:t xml:space="preserve"> students</w:t>
            </w:r>
            <w:r w:rsidRPr="0055491F">
              <w:rPr>
                <w:color w:val="434343"/>
                <w:sz w:val="36"/>
                <w:szCs w:val="36"/>
              </w:rPr>
              <w:t xml:space="preserve"> </w:t>
            </w:r>
            <w:r w:rsidR="005850C1" w:rsidRPr="0055491F">
              <w:rPr>
                <w:color w:val="434343"/>
                <w:sz w:val="36"/>
                <w:szCs w:val="36"/>
              </w:rPr>
              <w:t>are a</w:t>
            </w:r>
            <w:r w:rsidRPr="0055491F">
              <w:rPr>
                <w:color w:val="434343"/>
                <w:sz w:val="36"/>
                <w:szCs w:val="36"/>
              </w:rPr>
              <w:t xml:space="preserve"> </w:t>
            </w:r>
            <w:r w:rsidRPr="0055491F">
              <w:rPr>
                <w:b/>
                <w:color w:val="434343"/>
                <w:sz w:val="36"/>
                <w:szCs w:val="36"/>
                <w:u w:val="single"/>
              </w:rPr>
              <w:t>diverse community</w:t>
            </w:r>
            <w:r w:rsidRPr="0055491F">
              <w:rPr>
                <w:color w:val="434343"/>
                <w:sz w:val="36"/>
                <w:szCs w:val="36"/>
              </w:rPr>
              <w:t xml:space="preserve">. </w:t>
            </w:r>
            <w:r w:rsidR="0055491F">
              <w:rPr>
                <w:color w:val="434343"/>
                <w:sz w:val="36"/>
                <w:szCs w:val="36"/>
              </w:rPr>
              <w:t>By this I</w:t>
            </w:r>
            <w:r w:rsidR="005850C1" w:rsidRPr="0055491F">
              <w:rPr>
                <w:color w:val="434343"/>
                <w:sz w:val="36"/>
                <w:szCs w:val="36"/>
              </w:rPr>
              <w:t xml:space="preserve"> mean that:</w:t>
            </w:r>
            <w:bookmarkStart w:id="12" w:name="_GoBack"/>
            <w:bookmarkEnd w:id="12"/>
          </w:p>
          <w:p w14:paraId="30DFD388" w14:textId="130397DB"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1</w:t>
            </w:r>
          </w:p>
          <w:p w14:paraId="15C2DBBB"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6F7447CF" w14:textId="77777777"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2</w:t>
            </w:r>
          </w:p>
          <w:p w14:paraId="5AF3B6DA"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52BA9D57" w14:textId="77777777"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3</w:t>
            </w:r>
          </w:p>
          <w:p w14:paraId="5C32EBC5"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288BC440" w14:textId="77777777"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4</w:t>
            </w:r>
          </w:p>
          <w:p w14:paraId="14F4A35E"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082C1801" w14:textId="77777777"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5</w:t>
            </w:r>
          </w:p>
          <w:p w14:paraId="1EA1A373"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1896524B"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6533E5CB" w14:textId="03525FD7" w:rsidR="0055491F" w:rsidRPr="00F82523" w:rsidRDefault="00C87668">
            <w:pPr>
              <w:widowControl w:val="0"/>
              <w:pBdr>
                <w:top w:val="nil"/>
                <w:left w:val="nil"/>
                <w:bottom w:val="nil"/>
                <w:right w:val="nil"/>
                <w:between w:val="nil"/>
              </w:pBdr>
              <w:spacing w:line="240" w:lineRule="auto"/>
              <w:rPr>
                <w:b/>
                <w:color w:val="434343"/>
                <w:sz w:val="36"/>
                <w:szCs w:val="36"/>
                <w:u w:val="single"/>
              </w:rPr>
            </w:pPr>
            <w:r w:rsidRPr="0055491F">
              <w:rPr>
                <w:b/>
                <w:color w:val="434343"/>
                <w:sz w:val="36"/>
                <w:szCs w:val="36"/>
              </w:rPr>
              <w:t xml:space="preserve">Thomas </w:t>
            </w:r>
            <w:proofErr w:type="spellStart"/>
            <w:r w:rsidRPr="0055491F">
              <w:rPr>
                <w:b/>
                <w:color w:val="434343"/>
                <w:sz w:val="36"/>
                <w:szCs w:val="36"/>
              </w:rPr>
              <w:t>Tallis</w:t>
            </w:r>
            <w:proofErr w:type="spellEnd"/>
            <w:r w:rsidRPr="0055491F">
              <w:rPr>
                <w:b/>
                <w:color w:val="434343"/>
                <w:sz w:val="36"/>
                <w:szCs w:val="36"/>
              </w:rPr>
              <w:t xml:space="preserve"> Students</w:t>
            </w:r>
            <w:r w:rsidRPr="0055491F">
              <w:rPr>
                <w:color w:val="434343"/>
                <w:sz w:val="36"/>
                <w:szCs w:val="36"/>
              </w:rPr>
              <w:t xml:space="preserve"> believe that </w:t>
            </w:r>
            <w:r w:rsidR="00F82523">
              <w:rPr>
                <w:color w:val="434343"/>
                <w:sz w:val="36"/>
                <w:szCs w:val="36"/>
              </w:rPr>
              <w:t xml:space="preserve">we </w:t>
            </w:r>
            <w:r w:rsidRPr="0055491F">
              <w:rPr>
                <w:color w:val="434343"/>
                <w:sz w:val="36"/>
                <w:szCs w:val="36"/>
              </w:rPr>
              <w:t xml:space="preserve">should be </w:t>
            </w:r>
            <w:r w:rsidRPr="0055491F">
              <w:rPr>
                <w:b/>
                <w:color w:val="434343"/>
                <w:sz w:val="36"/>
                <w:szCs w:val="36"/>
              </w:rPr>
              <w:t>educated to understand the world and change it for the better</w:t>
            </w:r>
            <w:r w:rsidRPr="0055491F">
              <w:rPr>
                <w:color w:val="434343"/>
                <w:sz w:val="36"/>
                <w:szCs w:val="36"/>
              </w:rPr>
              <w:t>. With regard</w:t>
            </w:r>
            <w:r w:rsidR="0055491F">
              <w:rPr>
                <w:color w:val="434343"/>
                <w:sz w:val="36"/>
                <w:szCs w:val="36"/>
              </w:rPr>
              <w:t xml:space="preserve"> to education about diversity I</w:t>
            </w:r>
            <w:r w:rsidRPr="0055491F">
              <w:rPr>
                <w:color w:val="434343"/>
                <w:sz w:val="36"/>
                <w:szCs w:val="36"/>
              </w:rPr>
              <w:t xml:space="preserve"> believe that this can be </w:t>
            </w:r>
            <w:r w:rsidRPr="0055491F">
              <w:rPr>
                <w:b/>
                <w:color w:val="434343"/>
                <w:sz w:val="36"/>
                <w:szCs w:val="36"/>
                <w:u w:val="single"/>
              </w:rPr>
              <w:t>best achieved by</w:t>
            </w:r>
            <w:r w:rsidR="005850C1" w:rsidRPr="0055491F">
              <w:rPr>
                <w:color w:val="434343"/>
                <w:sz w:val="36"/>
                <w:szCs w:val="36"/>
              </w:rPr>
              <w:t>:</w:t>
            </w:r>
          </w:p>
          <w:p w14:paraId="7B2FCD28" w14:textId="7969A6E0"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1</w:t>
            </w:r>
          </w:p>
          <w:p w14:paraId="73DE5EC8"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34E7042F" w14:textId="77777777"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2</w:t>
            </w:r>
          </w:p>
          <w:p w14:paraId="1D985DB6"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794FD266" w14:textId="77777777"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3</w:t>
            </w:r>
          </w:p>
          <w:p w14:paraId="0647979B"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038FD53A" w14:textId="77777777" w:rsidR="000F7E5F" w:rsidRPr="0055491F" w:rsidRDefault="00C87668">
            <w:pPr>
              <w:widowControl w:val="0"/>
              <w:pBdr>
                <w:top w:val="nil"/>
                <w:left w:val="nil"/>
                <w:bottom w:val="nil"/>
                <w:right w:val="nil"/>
                <w:between w:val="nil"/>
              </w:pBdr>
              <w:spacing w:line="240" w:lineRule="auto"/>
              <w:rPr>
                <w:color w:val="434343"/>
                <w:sz w:val="36"/>
                <w:szCs w:val="36"/>
              </w:rPr>
            </w:pPr>
            <w:r w:rsidRPr="0055491F">
              <w:rPr>
                <w:color w:val="434343"/>
                <w:sz w:val="36"/>
                <w:szCs w:val="36"/>
              </w:rPr>
              <w:t>4</w:t>
            </w:r>
          </w:p>
          <w:p w14:paraId="3FF3C339" w14:textId="77777777" w:rsidR="000F7E5F" w:rsidRPr="0055491F" w:rsidRDefault="000F7E5F">
            <w:pPr>
              <w:widowControl w:val="0"/>
              <w:pBdr>
                <w:top w:val="nil"/>
                <w:left w:val="nil"/>
                <w:bottom w:val="nil"/>
                <w:right w:val="nil"/>
                <w:between w:val="nil"/>
              </w:pBdr>
              <w:spacing w:line="240" w:lineRule="auto"/>
              <w:rPr>
                <w:color w:val="434343"/>
                <w:sz w:val="36"/>
                <w:szCs w:val="36"/>
              </w:rPr>
            </w:pPr>
          </w:p>
          <w:p w14:paraId="0595418B" w14:textId="77777777" w:rsidR="000F7E5F" w:rsidRDefault="00C87668">
            <w:pPr>
              <w:widowControl w:val="0"/>
              <w:pBdr>
                <w:top w:val="nil"/>
                <w:left w:val="nil"/>
                <w:bottom w:val="nil"/>
                <w:right w:val="nil"/>
                <w:between w:val="nil"/>
              </w:pBdr>
              <w:spacing w:line="240" w:lineRule="auto"/>
              <w:rPr>
                <w:color w:val="434343"/>
                <w:sz w:val="24"/>
                <w:szCs w:val="24"/>
              </w:rPr>
            </w:pPr>
            <w:r w:rsidRPr="0055491F">
              <w:rPr>
                <w:color w:val="434343"/>
                <w:sz w:val="36"/>
                <w:szCs w:val="36"/>
              </w:rPr>
              <w:t>5</w:t>
            </w:r>
          </w:p>
        </w:tc>
      </w:tr>
    </w:tbl>
    <w:p w14:paraId="046BC10D" w14:textId="77777777" w:rsidR="000F7E5F" w:rsidRDefault="000F7E5F">
      <w:pPr>
        <w:pStyle w:val="Heading3"/>
        <w:keepNext w:val="0"/>
        <w:keepLines w:val="0"/>
        <w:spacing w:before="280"/>
        <w:ind w:left="-630" w:right="-720"/>
      </w:pPr>
      <w:bookmarkStart w:id="13" w:name="_uwzj90bp9ak7" w:colFirst="0" w:colLast="0"/>
      <w:bookmarkEnd w:id="13"/>
    </w:p>
    <w:sectPr w:rsidR="000F7E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5F"/>
    <w:rsid w:val="000F7E5F"/>
    <w:rsid w:val="0055491F"/>
    <w:rsid w:val="005850C1"/>
    <w:rsid w:val="00C87668"/>
    <w:rsid w:val="00F8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8D84"/>
  <w15:docId w15:val="{FBDC8DF2-9A9F-2A4E-A59F-A5F8A9C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850C1"/>
    <w:rPr>
      <w:sz w:val="16"/>
      <w:szCs w:val="16"/>
    </w:rPr>
  </w:style>
  <w:style w:type="paragraph" w:styleId="CommentText">
    <w:name w:val="annotation text"/>
    <w:basedOn w:val="Normal"/>
    <w:link w:val="CommentTextChar"/>
    <w:uiPriority w:val="99"/>
    <w:semiHidden/>
    <w:unhideWhenUsed/>
    <w:rsid w:val="005850C1"/>
    <w:pPr>
      <w:spacing w:line="240" w:lineRule="auto"/>
    </w:pPr>
    <w:rPr>
      <w:sz w:val="20"/>
      <w:szCs w:val="20"/>
    </w:rPr>
  </w:style>
  <w:style w:type="character" w:customStyle="1" w:styleId="CommentTextChar">
    <w:name w:val="Comment Text Char"/>
    <w:basedOn w:val="DefaultParagraphFont"/>
    <w:link w:val="CommentText"/>
    <w:uiPriority w:val="99"/>
    <w:semiHidden/>
    <w:rsid w:val="005850C1"/>
    <w:rPr>
      <w:sz w:val="20"/>
      <w:szCs w:val="20"/>
    </w:rPr>
  </w:style>
  <w:style w:type="paragraph" w:styleId="CommentSubject">
    <w:name w:val="annotation subject"/>
    <w:basedOn w:val="CommentText"/>
    <w:next w:val="CommentText"/>
    <w:link w:val="CommentSubjectChar"/>
    <w:uiPriority w:val="99"/>
    <w:semiHidden/>
    <w:unhideWhenUsed/>
    <w:rsid w:val="005850C1"/>
    <w:rPr>
      <w:b/>
      <w:bCs/>
    </w:rPr>
  </w:style>
  <w:style w:type="character" w:customStyle="1" w:styleId="CommentSubjectChar">
    <w:name w:val="Comment Subject Char"/>
    <w:basedOn w:val="CommentTextChar"/>
    <w:link w:val="CommentSubject"/>
    <w:uiPriority w:val="99"/>
    <w:semiHidden/>
    <w:rsid w:val="005850C1"/>
    <w:rPr>
      <w:b/>
      <w:bCs/>
      <w:sz w:val="20"/>
      <w:szCs w:val="20"/>
    </w:rPr>
  </w:style>
  <w:style w:type="paragraph" w:styleId="BalloonText">
    <w:name w:val="Balloon Text"/>
    <w:basedOn w:val="Normal"/>
    <w:link w:val="BalloonTextChar"/>
    <w:uiPriority w:val="99"/>
    <w:semiHidden/>
    <w:unhideWhenUsed/>
    <w:rsid w:val="005850C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0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AD0B2771E9C44AC6349F96DC8C7F8" ma:contentTypeVersion="5" ma:contentTypeDescription="Create a new document." ma:contentTypeScope="" ma:versionID="a28ed767dca95f02386c7df7a01739f0">
  <xsd:schema xmlns:xsd="http://www.w3.org/2001/XMLSchema" xmlns:xs="http://www.w3.org/2001/XMLSchema" xmlns:p="http://schemas.microsoft.com/office/2006/metadata/properties" xmlns:ns3="1546561d-452c-4440-9c39-cb3625450d6f" xmlns:ns4="138c4999-ec9d-4b2f-85e4-d9ff316db581" targetNamespace="http://schemas.microsoft.com/office/2006/metadata/properties" ma:root="true" ma:fieldsID="a765c5b97d5252bb7bc1f6f668877f00" ns3:_="" ns4:_="">
    <xsd:import namespace="1546561d-452c-4440-9c39-cb3625450d6f"/>
    <xsd:import namespace="138c4999-ec9d-4b2f-85e4-d9ff316d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6561d-452c-4440-9c39-cb3625450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4999-ec9d-4b2f-85e4-d9ff316d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62DC6-FCE1-43A2-BEC4-75A44C3B8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E59F4-C06F-4E3E-9695-F376BFD0C24C}">
  <ds:schemaRefs>
    <ds:schemaRef ds:uri="http://schemas.microsoft.com/sharepoint/v3/contenttype/forms"/>
  </ds:schemaRefs>
</ds:datastoreItem>
</file>

<file path=customXml/itemProps3.xml><?xml version="1.0" encoding="utf-8"?>
<ds:datastoreItem xmlns:ds="http://schemas.openxmlformats.org/officeDocument/2006/customXml" ds:itemID="{B3316C77-4C9B-4209-93BD-CBBE60E8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6561d-452c-4440-9c39-cb3625450d6f"/>
    <ds:schemaRef ds:uri="138c4999-ec9d-4b2f-85e4-d9ff316d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Hier</dc:creator>
  <cp:lastModifiedBy>Anthony Hier</cp:lastModifiedBy>
  <cp:revision>3</cp:revision>
  <dcterms:created xsi:type="dcterms:W3CDTF">2019-12-18T15:18:00Z</dcterms:created>
  <dcterms:modified xsi:type="dcterms:W3CDTF">2019-12-19T07:50:00Z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0x010100689AD0B2771E9C44AC6349F96DC8C7F8</vt:lpwstr>
  </property>
</Properties>
</file>