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50788" w14:textId="77777777" w:rsidR="00D451DB" w:rsidRPr="004C2F95" w:rsidRDefault="00D451DB" w:rsidP="004C2F95">
      <w:pPr>
        <w:shd w:val="clear" w:color="auto" w:fill="FFFFFF"/>
        <w:spacing w:before="199" w:after="199"/>
        <w:jc w:val="center"/>
        <w:outlineLvl w:val="1"/>
        <w:rPr>
          <w:rFonts w:ascii="Calibri" w:eastAsia="Times New Roman" w:hAnsi="Calibri" w:cs="Lucida Grande"/>
          <w:b/>
          <w:bCs/>
          <w:color w:val="36322D"/>
          <w:sz w:val="32"/>
          <w:u w:val="single"/>
          <w:lang w:val="en-GB"/>
        </w:rPr>
      </w:pPr>
      <w:r w:rsidRPr="004C2F95">
        <w:rPr>
          <w:rFonts w:ascii="Calibri" w:eastAsia="Times New Roman" w:hAnsi="Calibri" w:cs="Lucida Grande"/>
          <w:b/>
          <w:bCs/>
          <w:color w:val="36322D"/>
          <w:sz w:val="32"/>
          <w:u w:val="single"/>
          <w:lang w:val="en-GB"/>
        </w:rPr>
        <w:t>How to conduct an intervi</w:t>
      </w:r>
      <w:bookmarkStart w:id="0" w:name="_GoBack"/>
      <w:bookmarkEnd w:id="0"/>
      <w:r w:rsidRPr="004C2F95">
        <w:rPr>
          <w:rFonts w:ascii="Calibri" w:eastAsia="Times New Roman" w:hAnsi="Calibri" w:cs="Lucida Grande"/>
          <w:b/>
          <w:bCs/>
          <w:color w:val="36322D"/>
          <w:sz w:val="32"/>
          <w:u w:val="single"/>
          <w:lang w:val="en-GB"/>
        </w:rPr>
        <w:t>ew</w:t>
      </w:r>
    </w:p>
    <w:p w14:paraId="4E7E95D7" w14:textId="77777777" w:rsidR="00D451DB" w:rsidRPr="00D451DB" w:rsidRDefault="00D451DB" w:rsidP="004C2F95">
      <w:pPr>
        <w:shd w:val="clear" w:color="auto" w:fill="FFFFFF"/>
        <w:spacing w:before="199" w:after="199"/>
        <w:jc w:val="both"/>
        <w:outlineLvl w:val="1"/>
        <w:rPr>
          <w:rFonts w:ascii="Calibri" w:eastAsia="Times New Roman" w:hAnsi="Calibri" w:cs="Lucida Grande"/>
          <w:b/>
          <w:bCs/>
          <w:color w:val="36322D"/>
          <w:sz w:val="28"/>
          <w:lang w:val="en-GB"/>
        </w:rPr>
      </w:pPr>
      <w:r w:rsidRPr="00D451DB">
        <w:rPr>
          <w:rFonts w:ascii="Calibri" w:eastAsia="Times New Roman" w:hAnsi="Calibri" w:cs="Lucida Grande"/>
          <w:b/>
          <w:bCs/>
          <w:color w:val="36322D"/>
          <w:sz w:val="28"/>
          <w:lang w:val="en-GB"/>
        </w:rPr>
        <w:t>Where Do I Start?</w:t>
      </w:r>
    </w:p>
    <w:p w14:paraId="6947441A" w14:textId="77777777" w:rsidR="00D451DB" w:rsidRPr="00D451DB" w:rsidRDefault="00D451DB" w:rsidP="004C2F95">
      <w:pPr>
        <w:shd w:val="clear" w:color="auto" w:fill="FFFFFF"/>
        <w:spacing w:before="120" w:after="24"/>
        <w:jc w:val="both"/>
        <w:outlineLvl w:val="2"/>
        <w:rPr>
          <w:rFonts w:ascii="Calibri" w:eastAsia="Times New Roman" w:hAnsi="Calibri" w:cs="Lucida Grande"/>
          <w:b/>
          <w:bCs/>
          <w:color w:val="36322D"/>
          <w:sz w:val="28"/>
          <w:lang w:val="en-GB"/>
        </w:rPr>
      </w:pPr>
      <w:r w:rsidRPr="00D451DB">
        <w:rPr>
          <w:rFonts w:ascii="Calibri" w:eastAsia="Times New Roman" w:hAnsi="Calibri" w:cs="Lucida Grande"/>
          <w:b/>
          <w:bCs/>
          <w:color w:val="36322D"/>
          <w:sz w:val="28"/>
          <w:lang w:val="en-GB"/>
        </w:rPr>
        <w:t>Who?</w:t>
      </w:r>
    </w:p>
    <w:p w14:paraId="6E0C81F8"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D451DB">
        <w:rPr>
          <w:rFonts w:ascii="Calibri" w:hAnsi="Calibri" w:cs="Lucida Grande"/>
          <w:color w:val="36322D"/>
          <w:sz w:val="28"/>
          <w:lang w:val="en-GB"/>
        </w:rPr>
        <w:t>Begin by interviewing older family members, but eventually aim to interview all of your relatives. Speak with people from different generations of your family. Stories and details may have been held and passed down by different lines of the family.</w:t>
      </w:r>
    </w:p>
    <w:p w14:paraId="70E2EFD7" w14:textId="77777777" w:rsidR="00D451DB" w:rsidRPr="00D451DB" w:rsidRDefault="00D451DB" w:rsidP="004C2F95">
      <w:pPr>
        <w:shd w:val="clear" w:color="auto" w:fill="FFFFFF"/>
        <w:spacing w:before="120" w:after="24"/>
        <w:jc w:val="both"/>
        <w:outlineLvl w:val="2"/>
        <w:rPr>
          <w:rFonts w:ascii="Calibri" w:eastAsia="Times New Roman" w:hAnsi="Calibri" w:cs="Lucida Grande"/>
          <w:b/>
          <w:bCs/>
          <w:color w:val="36322D"/>
          <w:sz w:val="28"/>
          <w:lang w:val="en-GB"/>
        </w:rPr>
      </w:pPr>
      <w:r w:rsidRPr="00D451DB">
        <w:rPr>
          <w:rFonts w:ascii="Calibri" w:eastAsia="Times New Roman" w:hAnsi="Calibri" w:cs="Lucida Grande"/>
          <w:b/>
          <w:bCs/>
          <w:color w:val="36322D"/>
          <w:sz w:val="28"/>
          <w:lang w:val="en-GB"/>
        </w:rPr>
        <w:t>Preparation</w:t>
      </w:r>
    </w:p>
    <w:p w14:paraId="4D1808E9" w14:textId="77777777" w:rsidR="00D451DB" w:rsidRPr="00D451DB" w:rsidRDefault="00D451DB" w:rsidP="004C2F95">
      <w:pPr>
        <w:numPr>
          <w:ilvl w:val="0"/>
          <w:numId w:val="1"/>
        </w:numPr>
        <w:shd w:val="clear" w:color="auto" w:fill="FFFFFF"/>
        <w:spacing w:before="100" w:beforeAutospacing="1" w:after="100" w:afterAutospacing="1"/>
        <w:ind w:left="0"/>
        <w:jc w:val="both"/>
        <w:rPr>
          <w:rFonts w:ascii="Calibri" w:eastAsia="Times New Roman" w:hAnsi="Calibri" w:cs="Lucida Grande"/>
          <w:color w:val="36322D"/>
          <w:sz w:val="28"/>
          <w:lang w:val="en-GB"/>
        </w:rPr>
      </w:pPr>
      <w:r w:rsidRPr="00D451DB">
        <w:rPr>
          <w:rFonts w:ascii="Calibri" w:eastAsia="Times New Roman" w:hAnsi="Calibri" w:cs="Lucida Grande"/>
          <w:color w:val="36322D"/>
          <w:sz w:val="28"/>
          <w:lang w:val="en-GB"/>
        </w:rPr>
        <w:t>Before your interview, consider what you’d like to know. Are you interested in a particular time period/subject, or a full-scale account of your interviewee’s life?</w:t>
      </w:r>
    </w:p>
    <w:p w14:paraId="2E1AAB96" w14:textId="77777777" w:rsidR="00D451DB" w:rsidRPr="00D451DB" w:rsidRDefault="00D451DB" w:rsidP="004C2F95">
      <w:pPr>
        <w:numPr>
          <w:ilvl w:val="0"/>
          <w:numId w:val="1"/>
        </w:numPr>
        <w:shd w:val="clear" w:color="auto" w:fill="FFFFFF"/>
        <w:spacing w:before="100" w:beforeAutospacing="1" w:after="100" w:afterAutospacing="1"/>
        <w:ind w:left="0"/>
        <w:jc w:val="both"/>
        <w:rPr>
          <w:rFonts w:ascii="Calibri" w:eastAsia="Times New Roman" w:hAnsi="Calibri" w:cs="Lucida Grande"/>
          <w:color w:val="36322D"/>
          <w:sz w:val="28"/>
          <w:lang w:val="en-GB"/>
        </w:rPr>
      </w:pPr>
      <w:r w:rsidRPr="00D451DB">
        <w:rPr>
          <w:rFonts w:ascii="Calibri" w:eastAsia="Times New Roman" w:hAnsi="Calibri" w:cs="Lucida Grande"/>
          <w:color w:val="36322D"/>
          <w:sz w:val="28"/>
          <w:lang w:val="en-GB"/>
        </w:rPr>
        <w:t>Conduct background research and plan questions.</w:t>
      </w:r>
    </w:p>
    <w:p w14:paraId="50356445" w14:textId="77777777" w:rsidR="00D451DB" w:rsidRPr="00D451DB" w:rsidRDefault="00D451DB" w:rsidP="004C2F95">
      <w:pPr>
        <w:numPr>
          <w:ilvl w:val="0"/>
          <w:numId w:val="1"/>
        </w:numPr>
        <w:shd w:val="clear" w:color="auto" w:fill="FFFFFF"/>
        <w:spacing w:before="100" w:beforeAutospacing="1" w:after="100" w:afterAutospacing="1"/>
        <w:ind w:left="0"/>
        <w:jc w:val="both"/>
        <w:rPr>
          <w:rFonts w:ascii="Calibri" w:eastAsia="Times New Roman" w:hAnsi="Calibri" w:cs="Lucida Grande"/>
          <w:color w:val="36322D"/>
          <w:sz w:val="28"/>
          <w:lang w:val="en-GB"/>
        </w:rPr>
      </w:pPr>
      <w:r w:rsidRPr="00D451DB">
        <w:rPr>
          <w:rFonts w:ascii="Calibri" w:eastAsia="Times New Roman" w:hAnsi="Calibri" w:cs="Lucida Grande"/>
          <w:color w:val="36322D"/>
          <w:sz w:val="28"/>
          <w:lang w:val="en-GB"/>
        </w:rPr>
        <w:t>Build rapport with your participant. Describe the nature of the project and some of the topics you’d like to talk about to help put the interviewee at ease. Your relatives can prepare for dates, details, and stories they would like to share.</w:t>
      </w:r>
    </w:p>
    <w:p w14:paraId="2B548F8C" w14:textId="77777777" w:rsidR="00D451DB" w:rsidRPr="00D451DB" w:rsidRDefault="00D451DB" w:rsidP="004C2F95">
      <w:pPr>
        <w:shd w:val="clear" w:color="auto" w:fill="FFFFFF"/>
        <w:spacing w:before="120" w:after="24"/>
        <w:jc w:val="both"/>
        <w:outlineLvl w:val="2"/>
        <w:rPr>
          <w:rFonts w:ascii="Calibri" w:eastAsia="Times New Roman" w:hAnsi="Calibri" w:cs="Lucida Grande"/>
          <w:b/>
          <w:bCs/>
          <w:color w:val="36322D"/>
          <w:sz w:val="28"/>
          <w:lang w:val="en-GB"/>
        </w:rPr>
      </w:pPr>
      <w:r w:rsidRPr="00D451DB">
        <w:rPr>
          <w:rFonts w:ascii="Calibri" w:eastAsia="Times New Roman" w:hAnsi="Calibri" w:cs="Lucida Grande"/>
          <w:b/>
          <w:bCs/>
          <w:color w:val="36322D"/>
          <w:sz w:val="28"/>
          <w:lang w:val="en-GB"/>
        </w:rPr>
        <w:t>Logistics</w:t>
      </w:r>
    </w:p>
    <w:p w14:paraId="6613B796" w14:textId="77777777" w:rsidR="00D451DB" w:rsidRPr="00D451DB" w:rsidRDefault="00D451DB" w:rsidP="004C2F95">
      <w:pPr>
        <w:numPr>
          <w:ilvl w:val="0"/>
          <w:numId w:val="2"/>
        </w:numPr>
        <w:shd w:val="clear" w:color="auto" w:fill="FFFFFF"/>
        <w:spacing w:before="100" w:beforeAutospacing="1" w:after="100" w:afterAutospacing="1"/>
        <w:ind w:left="0"/>
        <w:jc w:val="both"/>
        <w:rPr>
          <w:rFonts w:ascii="Calibri" w:eastAsia="Times New Roman" w:hAnsi="Calibri" w:cs="Lucida Grande"/>
          <w:color w:val="36322D"/>
          <w:sz w:val="28"/>
          <w:lang w:val="en-GB"/>
        </w:rPr>
      </w:pPr>
      <w:r w:rsidRPr="00D451DB">
        <w:rPr>
          <w:rFonts w:ascii="Calibri" w:eastAsia="Times New Roman" w:hAnsi="Calibri" w:cs="Lucida Grande"/>
          <w:color w:val="36322D"/>
          <w:sz w:val="28"/>
          <w:lang w:val="en-GB"/>
        </w:rPr>
        <w:t>Schedule the interview for a time and place (either in-person or over the phone) that is most convenient to your relative.</w:t>
      </w:r>
    </w:p>
    <w:p w14:paraId="1D76EB82" w14:textId="77777777" w:rsidR="00D451DB" w:rsidRPr="00D451DB" w:rsidRDefault="00D451DB" w:rsidP="004C2F95">
      <w:pPr>
        <w:numPr>
          <w:ilvl w:val="0"/>
          <w:numId w:val="2"/>
        </w:numPr>
        <w:shd w:val="clear" w:color="auto" w:fill="FFFFFF"/>
        <w:spacing w:before="100" w:beforeAutospacing="1" w:after="100" w:afterAutospacing="1"/>
        <w:ind w:left="0"/>
        <w:jc w:val="both"/>
        <w:rPr>
          <w:rFonts w:ascii="Calibri" w:eastAsia="Times New Roman" w:hAnsi="Calibri" w:cs="Lucida Grande"/>
          <w:color w:val="36322D"/>
          <w:sz w:val="28"/>
          <w:lang w:val="en-GB"/>
        </w:rPr>
      </w:pPr>
      <w:r w:rsidRPr="00D451DB">
        <w:rPr>
          <w:rFonts w:ascii="Calibri" w:eastAsia="Times New Roman" w:hAnsi="Calibri" w:cs="Lucida Grande"/>
          <w:color w:val="36322D"/>
          <w:sz w:val="28"/>
          <w:lang w:val="en-GB"/>
        </w:rPr>
        <w:t>The interview should take place in a relaxed and comfortable environment (often at the interviewee’s home).</w:t>
      </w:r>
    </w:p>
    <w:p w14:paraId="763590EC" w14:textId="77777777" w:rsidR="00D451DB" w:rsidRPr="00D451DB" w:rsidRDefault="00D451DB" w:rsidP="004C2F95">
      <w:pPr>
        <w:numPr>
          <w:ilvl w:val="0"/>
          <w:numId w:val="2"/>
        </w:numPr>
        <w:shd w:val="clear" w:color="auto" w:fill="FFFFFF"/>
        <w:spacing w:before="100" w:beforeAutospacing="1" w:after="100" w:afterAutospacing="1"/>
        <w:ind w:left="0"/>
        <w:jc w:val="both"/>
        <w:rPr>
          <w:rFonts w:ascii="Calibri" w:eastAsia="Times New Roman" w:hAnsi="Calibri" w:cs="Lucida Grande"/>
          <w:color w:val="36322D"/>
          <w:sz w:val="28"/>
          <w:lang w:val="en-GB"/>
        </w:rPr>
      </w:pPr>
      <w:r w:rsidRPr="00D451DB">
        <w:rPr>
          <w:rFonts w:ascii="Calibri" w:eastAsia="Times New Roman" w:hAnsi="Calibri" w:cs="Lucida Grande"/>
          <w:color w:val="36322D"/>
          <w:sz w:val="28"/>
          <w:lang w:val="en-GB"/>
        </w:rPr>
        <w:t>If you don’t know the relative well, bring someone who is more familiar to him/her. This mutual person may make an introductory phone call on your behalf.</w:t>
      </w:r>
    </w:p>
    <w:p w14:paraId="00059E81" w14:textId="77777777" w:rsidR="00D451DB" w:rsidRPr="00D451DB" w:rsidRDefault="00D451DB" w:rsidP="004C2F95">
      <w:pPr>
        <w:shd w:val="clear" w:color="auto" w:fill="FFFFFF"/>
        <w:spacing w:before="120" w:after="24"/>
        <w:jc w:val="both"/>
        <w:outlineLvl w:val="2"/>
        <w:rPr>
          <w:rFonts w:ascii="Calibri" w:eastAsia="Times New Roman" w:hAnsi="Calibri" w:cs="Lucida Grande"/>
          <w:b/>
          <w:bCs/>
          <w:color w:val="36322D"/>
          <w:sz w:val="28"/>
          <w:lang w:val="en-GB"/>
        </w:rPr>
      </w:pPr>
      <w:r w:rsidRPr="00D451DB">
        <w:rPr>
          <w:rFonts w:ascii="Calibri" w:eastAsia="Times New Roman" w:hAnsi="Calibri" w:cs="Lucida Grande"/>
          <w:b/>
          <w:bCs/>
          <w:color w:val="36322D"/>
          <w:sz w:val="28"/>
          <w:lang w:val="en-GB"/>
        </w:rPr>
        <w:t>Conversation Tips</w:t>
      </w:r>
    </w:p>
    <w:p w14:paraId="729E7C93" w14:textId="77777777" w:rsidR="00D451DB" w:rsidRPr="00D451DB" w:rsidRDefault="00D451DB" w:rsidP="004C2F95">
      <w:pPr>
        <w:numPr>
          <w:ilvl w:val="0"/>
          <w:numId w:val="3"/>
        </w:numPr>
        <w:shd w:val="clear" w:color="auto" w:fill="FFFFFF"/>
        <w:spacing w:before="100" w:beforeAutospacing="1" w:after="100" w:afterAutospacing="1"/>
        <w:ind w:left="0"/>
        <w:jc w:val="both"/>
        <w:rPr>
          <w:rFonts w:ascii="Calibri" w:eastAsia="Times New Roman" w:hAnsi="Calibri" w:cs="Lucida Grande"/>
          <w:color w:val="36322D"/>
          <w:sz w:val="28"/>
          <w:lang w:val="en-GB"/>
        </w:rPr>
      </w:pPr>
      <w:r w:rsidRPr="00D451DB">
        <w:rPr>
          <w:rFonts w:ascii="Calibri" w:eastAsia="Times New Roman" w:hAnsi="Calibri" w:cs="Lucida Grande"/>
          <w:color w:val="36322D"/>
          <w:sz w:val="28"/>
          <w:lang w:val="en-GB"/>
        </w:rPr>
        <w:t>Don’t interrogate your interviewees with details they might not remember, but instead think of the interview as a friendly discussion. Ask questions about names and dates as they arise naturally in conversation.</w:t>
      </w:r>
    </w:p>
    <w:p w14:paraId="451DF8B5" w14:textId="77777777" w:rsidR="00D451DB" w:rsidRPr="00D451DB" w:rsidRDefault="00D451DB" w:rsidP="004C2F95">
      <w:pPr>
        <w:numPr>
          <w:ilvl w:val="0"/>
          <w:numId w:val="3"/>
        </w:numPr>
        <w:shd w:val="clear" w:color="auto" w:fill="FFFFFF"/>
        <w:spacing w:before="100" w:beforeAutospacing="1" w:after="100" w:afterAutospacing="1"/>
        <w:ind w:left="0"/>
        <w:jc w:val="both"/>
        <w:rPr>
          <w:rFonts w:ascii="Calibri" w:eastAsia="Times New Roman" w:hAnsi="Calibri" w:cs="Lucida Grande"/>
          <w:color w:val="36322D"/>
          <w:sz w:val="28"/>
          <w:lang w:val="en-GB"/>
        </w:rPr>
      </w:pPr>
      <w:r w:rsidRPr="00D451DB">
        <w:rPr>
          <w:rFonts w:ascii="Calibri" w:eastAsia="Times New Roman" w:hAnsi="Calibri" w:cs="Lucida Grande"/>
          <w:color w:val="36322D"/>
          <w:sz w:val="28"/>
          <w:lang w:val="en-GB"/>
        </w:rPr>
        <w:t>Show interest, listen carefully, maintain eye contact, and provide encouragement with nods and smiles—try not to interrupt.</w:t>
      </w:r>
    </w:p>
    <w:p w14:paraId="29DB0F59" w14:textId="77777777" w:rsidR="00D451DB" w:rsidRPr="00D451DB" w:rsidRDefault="00D451DB" w:rsidP="004C2F95">
      <w:pPr>
        <w:numPr>
          <w:ilvl w:val="0"/>
          <w:numId w:val="3"/>
        </w:numPr>
        <w:shd w:val="clear" w:color="auto" w:fill="FFFFFF"/>
        <w:spacing w:before="100" w:beforeAutospacing="1" w:after="100" w:afterAutospacing="1"/>
        <w:ind w:left="0"/>
        <w:jc w:val="both"/>
        <w:rPr>
          <w:rFonts w:ascii="Calibri" w:eastAsia="Times New Roman" w:hAnsi="Calibri" w:cs="Lucida Grande"/>
          <w:color w:val="36322D"/>
          <w:sz w:val="28"/>
          <w:lang w:val="en-GB"/>
        </w:rPr>
      </w:pPr>
      <w:r w:rsidRPr="00D451DB">
        <w:rPr>
          <w:rFonts w:ascii="Calibri" w:eastAsia="Times New Roman" w:hAnsi="Calibri" w:cs="Lucida Grande"/>
          <w:color w:val="36322D"/>
          <w:sz w:val="28"/>
          <w:lang w:val="en-GB"/>
        </w:rPr>
        <w:t>Doing an activity alongside your relatives (e.g. walking, knitting, cooking) may help them reveal details more easily</w:t>
      </w:r>
      <w:r w:rsidRPr="00D451DB">
        <w:rPr>
          <w:rFonts w:ascii="Calibri" w:eastAsia="Times New Roman" w:hAnsi="Calibri" w:cs="Lucida Grande"/>
          <w:color w:val="36322D"/>
          <w:sz w:val="28"/>
          <w:lang w:val="en-GB"/>
        </w:rPr>
        <w:t>.</w:t>
      </w:r>
    </w:p>
    <w:p w14:paraId="53E889C5" w14:textId="77777777" w:rsidR="00D451DB" w:rsidRPr="00D451DB" w:rsidRDefault="00D451DB" w:rsidP="004C2F95">
      <w:pPr>
        <w:shd w:val="clear" w:color="auto" w:fill="FFFFFF"/>
        <w:spacing w:before="120" w:after="24"/>
        <w:jc w:val="both"/>
        <w:outlineLvl w:val="2"/>
        <w:rPr>
          <w:rFonts w:ascii="Calibri" w:eastAsia="Times New Roman" w:hAnsi="Calibri" w:cs="Lucida Grande"/>
          <w:b/>
          <w:bCs/>
          <w:color w:val="36322D"/>
          <w:sz w:val="28"/>
          <w:lang w:val="en-GB"/>
        </w:rPr>
      </w:pPr>
      <w:r w:rsidRPr="00D451DB">
        <w:rPr>
          <w:rFonts w:ascii="Calibri" w:eastAsia="Times New Roman" w:hAnsi="Calibri" w:cs="Lucida Grande"/>
          <w:b/>
          <w:bCs/>
          <w:color w:val="36322D"/>
          <w:sz w:val="28"/>
          <w:lang w:val="en-GB"/>
        </w:rPr>
        <w:t>Documenting the Interview</w:t>
      </w:r>
    </w:p>
    <w:p w14:paraId="1AFA2C80"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D451DB">
        <w:rPr>
          <w:rFonts w:ascii="Calibri" w:hAnsi="Calibri" w:cs="Lucida Grande"/>
          <w:color w:val="36322D"/>
          <w:sz w:val="28"/>
          <w:lang w:val="en-GB"/>
        </w:rPr>
        <w:t>Take notes of important details and questions you may think of while your participant is speaking. You may also like to record the interview using a digital recorder/camera (ask permission!) so you can focus on the discussion rather than writing.</w:t>
      </w:r>
    </w:p>
    <w:p w14:paraId="0A89ED7D" w14:textId="77777777" w:rsidR="00D451DB" w:rsidRPr="00D451DB" w:rsidRDefault="00D451DB" w:rsidP="004C2F95">
      <w:pPr>
        <w:shd w:val="clear" w:color="auto" w:fill="FFFFFF"/>
        <w:spacing w:before="199" w:after="199"/>
        <w:jc w:val="both"/>
        <w:outlineLvl w:val="1"/>
        <w:rPr>
          <w:rFonts w:ascii="Calibri" w:eastAsia="Times New Roman" w:hAnsi="Calibri" w:cs="Lucida Grande"/>
          <w:b/>
          <w:bCs/>
          <w:color w:val="36322D"/>
          <w:sz w:val="28"/>
          <w:lang w:val="en-GB"/>
        </w:rPr>
      </w:pPr>
      <w:r w:rsidRPr="00D451DB">
        <w:rPr>
          <w:rFonts w:ascii="Calibri" w:eastAsia="Times New Roman" w:hAnsi="Calibri" w:cs="Lucida Grande"/>
          <w:b/>
          <w:bCs/>
          <w:color w:val="36322D"/>
          <w:sz w:val="28"/>
          <w:lang w:val="en-GB"/>
        </w:rPr>
        <w:lastRenderedPageBreak/>
        <w:t>What Questions Do I Ask?</w:t>
      </w:r>
    </w:p>
    <w:p w14:paraId="686896B8"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D451DB">
        <w:rPr>
          <w:rFonts w:ascii="Calibri" w:hAnsi="Calibri" w:cs="Lucida Grande"/>
          <w:color w:val="36322D"/>
          <w:sz w:val="28"/>
          <w:lang w:val="en-GB"/>
        </w:rPr>
        <w:t>Prepare questions to use as a structural guide for your interview. Background research will help you determine what you want to know, what subjects you’d like to cover, and will help you ask better questions.</w:t>
      </w:r>
    </w:p>
    <w:p w14:paraId="0F6B0789"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4C2F95">
        <w:rPr>
          <w:rFonts w:ascii="Calibri" w:hAnsi="Calibri" w:cs="Lucida Grande"/>
          <w:b/>
          <w:bCs/>
          <w:color w:val="36322D"/>
          <w:sz w:val="28"/>
          <w:lang w:val="en-GB"/>
        </w:rPr>
        <w:t>Structuring your questions:</w:t>
      </w:r>
      <w:r w:rsidRPr="00D451DB">
        <w:rPr>
          <w:rFonts w:ascii="Calibri" w:hAnsi="Calibri" w:cs="Lucida Grande"/>
          <w:color w:val="36322D"/>
          <w:sz w:val="28"/>
          <w:lang w:val="en-GB"/>
        </w:rPr>
        <w:t> Questions should be concise and open-ended, allowing the interviewee opportunities to elaborate. Ask follow-up questions and engage in conversation. (</w:t>
      </w:r>
      <w:proofErr w:type="gramStart"/>
      <w:r w:rsidRPr="00D451DB">
        <w:rPr>
          <w:rFonts w:ascii="Calibri" w:hAnsi="Calibri" w:cs="Lucida Grande"/>
          <w:color w:val="36322D"/>
          <w:sz w:val="28"/>
          <w:lang w:val="en-GB"/>
        </w:rPr>
        <w:t>e</w:t>
      </w:r>
      <w:proofErr w:type="gramEnd"/>
      <w:r w:rsidRPr="00D451DB">
        <w:rPr>
          <w:rFonts w:ascii="Calibri" w:hAnsi="Calibri" w:cs="Lucida Grande"/>
          <w:color w:val="36322D"/>
          <w:sz w:val="28"/>
          <w:lang w:val="en-GB"/>
        </w:rPr>
        <w:t>.g. Could you explain? Can you give me an example?)</w:t>
      </w:r>
    </w:p>
    <w:p w14:paraId="180CBB75"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4C2F95">
        <w:rPr>
          <w:rFonts w:ascii="Calibri" w:hAnsi="Calibri" w:cs="Lucida Grande"/>
          <w:b/>
          <w:bCs/>
          <w:color w:val="36322D"/>
          <w:sz w:val="28"/>
          <w:lang w:val="en-GB"/>
        </w:rPr>
        <w:t>Start with the basics:</w:t>
      </w:r>
      <w:r w:rsidRPr="00D451DB">
        <w:rPr>
          <w:rFonts w:ascii="Calibri" w:hAnsi="Calibri" w:cs="Lucida Grande"/>
          <w:color w:val="36322D"/>
          <w:sz w:val="28"/>
          <w:lang w:val="en-GB"/>
        </w:rPr>
        <w:t xml:space="preserve"> Begin with biographical questions (e.g. </w:t>
      </w:r>
      <w:proofErr w:type="gramStart"/>
      <w:r w:rsidRPr="00D451DB">
        <w:rPr>
          <w:rFonts w:ascii="Calibri" w:hAnsi="Calibri" w:cs="Lucida Grande"/>
          <w:color w:val="36322D"/>
          <w:sz w:val="28"/>
          <w:lang w:val="en-GB"/>
        </w:rPr>
        <w:t>What</w:t>
      </w:r>
      <w:proofErr w:type="gramEnd"/>
      <w:r w:rsidRPr="00D451DB">
        <w:rPr>
          <w:rFonts w:ascii="Calibri" w:hAnsi="Calibri" w:cs="Lucida Grande"/>
          <w:color w:val="36322D"/>
          <w:sz w:val="28"/>
          <w:lang w:val="en-GB"/>
        </w:rPr>
        <w:t xml:space="preserve"> is your name? Where were you born? Where did you grow up?)</w:t>
      </w:r>
    </w:p>
    <w:p w14:paraId="3B80432F"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4C2F95">
        <w:rPr>
          <w:rFonts w:ascii="Calibri" w:hAnsi="Calibri" w:cs="Lucida Grande"/>
          <w:b/>
          <w:bCs/>
          <w:color w:val="36322D"/>
          <w:sz w:val="28"/>
          <w:lang w:val="en-GB"/>
        </w:rPr>
        <w:t>Genealogy focus:</w:t>
      </w:r>
      <w:r w:rsidRPr="00D451DB">
        <w:rPr>
          <w:rFonts w:ascii="Calibri" w:hAnsi="Calibri" w:cs="Lucida Grande"/>
          <w:color w:val="36322D"/>
          <w:sz w:val="28"/>
          <w:lang w:val="en-GB"/>
        </w:rPr>
        <w:t> Ask names of family members and important dates (e.g. birth, death, marriage, date of immigration), and locations (e.g. where they lived and worked, native country and town).</w:t>
      </w:r>
    </w:p>
    <w:p w14:paraId="429E2715"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4C2F95">
        <w:rPr>
          <w:rFonts w:ascii="Calibri" w:hAnsi="Calibri" w:cs="Lucida Grande"/>
          <w:b/>
          <w:bCs/>
          <w:color w:val="36322D"/>
          <w:sz w:val="28"/>
          <w:lang w:val="en-GB"/>
        </w:rPr>
        <w:t>Remembering family customs:</w:t>
      </w:r>
      <w:r w:rsidRPr="00D451DB">
        <w:rPr>
          <w:rFonts w:ascii="Calibri" w:hAnsi="Calibri" w:cs="Lucida Grande"/>
          <w:color w:val="36322D"/>
          <w:sz w:val="28"/>
          <w:lang w:val="en-GB"/>
        </w:rPr>
        <w:t> Ask about family traditions, holiday celebrations, and cultural influences (e.g. my family had an aunt who draped homemade pasta all around her house).</w:t>
      </w:r>
    </w:p>
    <w:p w14:paraId="484E35A2"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4C2F95">
        <w:rPr>
          <w:rFonts w:ascii="Calibri" w:hAnsi="Calibri" w:cs="Lucida Grande"/>
          <w:b/>
          <w:bCs/>
          <w:color w:val="36322D"/>
          <w:sz w:val="28"/>
          <w:lang w:val="en-GB"/>
        </w:rPr>
        <w:t>Exploring local history:</w:t>
      </w:r>
      <w:r w:rsidRPr="00D451DB">
        <w:rPr>
          <w:rFonts w:ascii="Calibri" w:hAnsi="Calibri" w:cs="Lucida Grande"/>
          <w:color w:val="36322D"/>
          <w:sz w:val="28"/>
          <w:lang w:val="en-GB"/>
        </w:rPr>
        <w:t> Ask for descriptions of hometowns, what it was like to grow up in a particular town and how it changed over time. Ask about community traditions and how the area was impacted by historical events.</w:t>
      </w:r>
    </w:p>
    <w:p w14:paraId="7B6C5BFE"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4C2F95">
        <w:rPr>
          <w:rFonts w:ascii="Calibri" w:hAnsi="Calibri" w:cs="Lucida Grande"/>
          <w:b/>
          <w:bCs/>
          <w:color w:val="36322D"/>
          <w:sz w:val="28"/>
          <w:lang w:val="en-GB"/>
        </w:rPr>
        <w:t>Expect the unexpected: </w:t>
      </w:r>
      <w:r w:rsidRPr="00D451DB">
        <w:rPr>
          <w:rFonts w:ascii="Calibri" w:hAnsi="Calibri" w:cs="Lucida Grande"/>
          <w:color w:val="36322D"/>
          <w:sz w:val="28"/>
          <w:lang w:val="en-GB"/>
        </w:rPr>
        <w:t>Don’t worry if the conversation strays from topics on your lists of prepared subjects. Allow interviewees the opportunity to tell their stories and speak freely—they may have experiences of which you were previously unaware. You can always redirect the interview to your original plan if strays too far off course.</w:t>
      </w:r>
    </w:p>
    <w:p w14:paraId="07121ECE" w14:textId="77777777" w:rsidR="00D451DB" w:rsidRPr="00D451DB" w:rsidRDefault="00D451DB" w:rsidP="004C2F95">
      <w:pPr>
        <w:shd w:val="clear" w:color="auto" w:fill="FFFFFF"/>
        <w:spacing w:before="199" w:after="199"/>
        <w:jc w:val="both"/>
        <w:outlineLvl w:val="1"/>
        <w:rPr>
          <w:rFonts w:ascii="Calibri" w:eastAsia="Times New Roman" w:hAnsi="Calibri" w:cs="Lucida Grande"/>
          <w:b/>
          <w:bCs/>
          <w:color w:val="36322D"/>
          <w:sz w:val="28"/>
          <w:lang w:val="en-GB"/>
        </w:rPr>
      </w:pPr>
      <w:r w:rsidRPr="004C2F95">
        <w:rPr>
          <w:rFonts w:ascii="Calibri" w:eastAsia="Times New Roman" w:hAnsi="Calibri" w:cs="Lucida Grande"/>
          <w:b/>
          <w:bCs/>
          <w:color w:val="36322D"/>
          <w:sz w:val="28"/>
          <w:lang w:val="en-GB"/>
        </w:rPr>
        <w:t>Arte</w:t>
      </w:r>
      <w:r w:rsidRPr="00D451DB">
        <w:rPr>
          <w:rFonts w:ascii="Calibri" w:eastAsia="Times New Roman" w:hAnsi="Calibri" w:cs="Lucida Grande"/>
          <w:b/>
          <w:bCs/>
          <w:color w:val="36322D"/>
          <w:sz w:val="28"/>
          <w:lang w:val="en-GB"/>
        </w:rPr>
        <w:t>facts</w:t>
      </w:r>
    </w:p>
    <w:p w14:paraId="5D347E4E"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D451DB">
        <w:rPr>
          <w:rFonts w:ascii="Calibri" w:hAnsi="Calibri" w:cs="Lucida Grande"/>
          <w:color w:val="36322D"/>
          <w:sz w:val="28"/>
          <w:lang w:val="en-GB"/>
        </w:rPr>
        <w:t>Old photos and documents may help spark memories, prompt questions, and ease your interview into natural conversation. Ask to see your relatives’ old photos when you visit with them and bring photos of people who you'd like to discuss.</w:t>
      </w:r>
    </w:p>
    <w:p w14:paraId="41DE5C63" w14:textId="77777777" w:rsidR="00D451DB" w:rsidRPr="00D451DB" w:rsidRDefault="00D451DB" w:rsidP="004C2F95">
      <w:pPr>
        <w:shd w:val="clear" w:color="auto" w:fill="FFFFFF"/>
        <w:spacing w:before="240" w:after="240"/>
        <w:jc w:val="both"/>
        <w:rPr>
          <w:rFonts w:ascii="Calibri" w:hAnsi="Calibri" w:cs="Lucida Grande"/>
          <w:color w:val="36322D"/>
          <w:sz w:val="28"/>
          <w:lang w:val="en-GB"/>
        </w:rPr>
      </w:pPr>
      <w:r w:rsidRPr="004C2F95">
        <w:rPr>
          <w:rFonts w:ascii="Calibri" w:hAnsi="Calibri" w:cs="Lucida Grande"/>
          <w:color w:val="36322D"/>
          <w:sz w:val="28"/>
          <w:lang w:val="en-GB"/>
        </w:rPr>
        <w:t>Arte</w:t>
      </w:r>
      <w:r w:rsidRPr="00D451DB">
        <w:rPr>
          <w:rFonts w:ascii="Calibri" w:hAnsi="Calibri" w:cs="Lucida Grande"/>
          <w:color w:val="36322D"/>
          <w:sz w:val="28"/>
          <w:lang w:val="en-GB"/>
        </w:rPr>
        <w:t>facts can include photos, scrapbooks, letters, vital records, immigration documents, family Bibles, and a variety of other heirlooms.</w:t>
      </w:r>
    </w:p>
    <w:p w14:paraId="0A8B2AF1" w14:textId="77777777" w:rsidR="00D268E5" w:rsidRPr="004C2F95" w:rsidRDefault="00D451DB" w:rsidP="004C2F95">
      <w:pPr>
        <w:shd w:val="clear" w:color="auto" w:fill="FFFFFF"/>
        <w:spacing w:before="240" w:after="240"/>
        <w:jc w:val="both"/>
        <w:rPr>
          <w:rFonts w:ascii="Calibri" w:hAnsi="Calibri" w:cs="Lucida Grande"/>
          <w:color w:val="36322D"/>
          <w:sz w:val="28"/>
          <w:lang w:val="en-GB"/>
        </w:rPr>
      </w:pPr>
      <w:r w:rsidRPr="004C2F95">
        <w:rPr>
          <w:rFonts w:ascii="Calibri" w:hAnsi="Calibri" w:cs="Lucida Grande"/>
          <w:color w:val="36322D"/>
          <w:sz w:val="28"/>
          <w:lang w:val="en-GB"/>
        </w:rPr>
        <w:t>Gathering arte</w:t>
      </w:r>
      <w:r w:rsidRPr="00D451DB">
        <w:rPr>
          <w:rFonts w:ascii="Calibri" w:hAnsi="Calibri" w:cs="Lucida Grande"/>
          <w:color w:val="36322D"/>
          <w:sz w:val="28"/>
          <w:lang w:val="en-GB"/>
        </w:rPr>
        <w:t xml:space="preserve">facts can also </w:t>
      </w:r>
      <w:proofErr w:type="gramStart"/>
      <w:r w:rsidRPr="00D451DB">
        <w:rPr>
          <w:rFonts w:ascii="Calibri" w:hAnsi="Calibri" w:cs="Lucida Grande"/>
          <w:color w:val="36322D"/>
          <w:sz w:val="28"/>
          <w:lang w:val="en-GB"/>
        </w:rPr>
        <w:t>jump start</w:t>
      </w:r>
      <w:proofErr w:type="gramEnd"/>
      <w:r w:rsidRPr="00D451DB">
        <w:rPr>
          <w:rFonts w:ascii="Calibri" w:hAnsi="Calibri" w:cs="Lucida Grande"/>
          <w:color w:val="36322D"/>
          <w:sz w:val="28"/>
          <w:lang w:val="en-GB"/>
        </w:rPr>
        <w:t xml:space="preserve"> your family history research. Documents that would have required painstaking effort to locate may suddenly become available at the hand of a family member. </w:t>
      </w:r>
      <w:r w:rsidRPr="004C2F95">
        <w:rPr>
          <w:rFonts w:ascii="Calibri" w:hAnsi="Calibri" w:cs="Lucida Grande"/>
          <w:color w:val="36322D"/>
          <w:sz w:val="28"/>
          <w:lang w:val="en-GB"/>
        </w:rPr>
        <w:t xml:space="preserve">Things such as birth, marriage and death certificates, photos, wedding invitations, letter or diaries might all be helpful. </w:t>
      </w:r>
    </w:p>
    <w:sectPr w:rsidR="00D268E5" w:rsidRPr="004C2F95" w:rsidSect="00D451DB">
      <w:pgSz w:w="11900" w:h="16840"/>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2FF"/>
    <w:multiLevelType w:val="multilevel"/>
    <w:tmpl w:val="FA08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D52C1"/>
    <w:multiLevelType w:val="multilevel"/>
    <w:tmpl w:val="E9EA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263E8"/>
    <w:multiLevelType w:val="multilevel"/>
    <w:tmpl w:val="19D6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DB"/>
    <w:rsid w:val="004C2F95"/>
    <w:rsid w:val="00D268E5"/>
    <w:rsid w:val="00D45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605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51DB"/>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D451DB"/>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1DB"/>
    <w:rPr>
      <w:rFonts w:ascii="Times" w:hAnsi="Times"/>
      <w:b/>
      <w:bCs/>
      <w:sz w:val="36"/>
      <w:szCs w:val="36"/>
      <w:lang w:val="en-GB"/>
    </w:rPr>
  </w:style>
  <w:style w:type="character" w:customStyle="1" w:styleId="Heading3Char">
    <w:name w:val="Heading 3 Char"/>
    <w:basedOn w:val="DefaultParagraphFont"/>
    <w:link w:val="Heading3"/>
    <w:uiPriority w:val="9"/>
    <w:rsid w:val="00D451DB"/>
    <w:rPr>
      <w:rFonts w:ascii="Times" w:hAnsi="Times"/>
      <w:b/>
      <w:bCs/>
      <w:sz w:val="27"/>
      <w:szCs w:val="27"/>
      <w:lang w:val="en-GB"/>
    </w:rPr>
  </w:style>
  <w:style w:type="paragraph" w:styleId="NormalWeb">
    <w:name w:val="Normal (Web)"/>
    <w:basedOn w:val="Normal"/>
    <w:uiPriority w:val="99"/>
    <w:semiHidden/>
    <w:unhideWhenUsed/>
    <w:rsid w:val="00D451D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D451DB"/>
    <w:rPr>
      <w:color w:val="0000FF"/>
      <w:u w:val="single"/>
    </w:rPr>
  </w:style>
  <w:style w:type="character" w:styleId="Strong">
    <w:name w:val="Strong"/>
    <w:basedOn w:val="DefaultParagraphFont"/>
    <w:uiPriority w:val="22"/>
    <w:qFormat/>
    <w:rsid w:val="00D451DB"/>
    <w:rPr>
      <w:b/>
      <w:bCs/>
    </w:rPr>
  </w:style>
  <w:style w:type="character" w:customStyle="1" w:styleId="apple-converted-space">
    <w:name w:val="apple-converted-space"/>
    <w:basedOn w:val="DefaultParagraphFont"/>
    <w:rsid w:val="00D451DB"/>
  </w:style>
  <w:style w:type="paragraph" w:styleId="BalloonText">
    <w:name w:val="Balloon Text"/>
    <w:basedOn w:val="Normal"/>
    <w:link w:val="BalloonTextChar"/>
    <w:uiPriority w:val="99"/>
    <w:semiHidden/>
    <w:unhideWhenUsed/>
    <w:rsid w:val="00D45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1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51DB"/>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D451DB"/>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51DB"/>
    <w:rPr>
      <w:rFonts w:ascii="Times" w:hAnsi="Times"/>
      <w:b/>
      <w:bCs/>
      <w:sz w:val="36"/>
      <w:szCs w:val="36"/>
      <w:lang w:val="en-GB"/>
    </w:rPr>
  </w:style>
  <w:style w:type="character" w:customStyle="1" w:styleId="Heading3Char">
    <w:name w:val="Heading 3 Char"/>
    <w:basedOn w:val="DefaultParagraphFont"/>
    <w:link w:val="Heading3"/>
    <w:uiPriority w:val="9"/>
    <w:rsid w:val="00D451DB"/>
    <w:rPr>
      <w:rFonts w:ascii="Times" w:hAnsi="Times"/>
      <w:b/>
      <w:bCs/>
      <w:sz w:val="27"/>
      <w:szCs w:val="27"/>
      <w:lang w:val="en-GB"/>
    </w:rPr>
  </w:style>
  <w:style w:type="paragraph" w:styleId="NormalWeb">
    <w:name w:val="Normal (Web)"/>
    <w:basedOn w:val="Normal"/>
    <w:uiPriority w:val="99"/>
    <w:semiHidden/>
    <w:unhideWhenUsed/>
    <w:rsid w:val="00D451DB"/>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D451DB"/>
    <w:rPr>
      <w:color w:val="0000FF"/>
      <w:u w:val="single"/>
    </w:rPr>
  </w:style>
  <w:style w:type="character" w:styleId="Strong">
    <w:name w:val="Strong"/>
    <w:basedOn w:val="DefaultParagraphFont"/>
    <w:uiPriority w:val="22"/>
    <w:qFormat/>
    <w:rsid w:val="00D451DB"/>
    <w:rPr>
      <w:b/>
      <w:bCs/>
    </w:rPr>
  </w:style>
  <w:style w:type="character" w:customStyle="1" w:styleId="apple-converted-space">
    <w:name w:val="apple-converted-space"/>
    <w:basedOn w:val="DefaultParagraphFont"/>
    <w:rsid w:val="00D451DB"/>
  </w:style>
  <w:style w:type="paragraph" w:styleId="BalloonText">
    <w:name w:val="Balloon Text"/>
    <w:basedOn w:val="Normal"/>
    <w:link w:val="BalloonTextChar"/>
    <w:uiPriority w:val="99"/>
    <w:semiHidden/>
    <w:unhideWhenUsed/>
    <w:rsid w:val="00D451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1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1892">
      <w:bodyDiv w:val="1"/>
      <w:marLeft w:val="0"/>
      <w:marRight w:val="0"/>
      <w:marTop w:val="0"/>
      <w:marBottom w:val="0"/>
      <w:divBdr>
        <w:top w:val="none" w:sz="0" w:space="0" w:color="auto"/>
        <w:left w:val="none" w:sz="0" w:space="0" w:color="auto"/>
        <w:bottom w:val="none" w:sz="0" w:space="0" w:color="auto"/>
        <w:right w:val="none" w:sz="0" w:space="0" w:color="auto"/>
      </w:divBdr>
      <w:divsChild>
        <w:div w:id="610552427">
          <w:marLeft w:val="22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3521</Characters>
  <Application>Microsoft Macintosh Word</Application>
  <DocSecurity>0</DocSecurity>
  <Lines>29</Lines>
  <Paragraphs>8</Paragraphs>
  <ScaleCrop>false</ScaleCrop>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2</cp:revision>
  <dcterms:created xsi:type="dcterms:W3CDTF">2017-06-15T13:38:00Z</dcterms:created>
  <dcterms:modified xsi:type="dcterms:W3CDTF">2017-06-15T13:46:00Z</dcterms:modified>
</cp:coreProperties>
</file>