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8F5B53" w14:textId="77777777" w:rsidR="00F01CE8" w:rsidRDefault="00DC1949">
      <w:pPr>
        <w:pStyle w:val="normal0"/>
        <w:jc w:val="center"/>
      </w:pPr>
      <w:proofErr w:type="gramStart"/>
      <w:r>
        <w:rPr>
          <w:b/>
          <w:sz w:val="24"/>
          <w:szCs w:val="24"/>
        </w:rPr>
        <w:t>A level History.</w:t>
      </w:r>
      <w:proofErr w:type="gramEnd"/>
      <w:r>
        <w:rPr>
          <w:b/>
          <w:sz w:val="24"/>
          <w:szCs w:val="24"/>
        </w:rPr>
        <w:t xml:space="preserve"> Paper 1. </w:t>
      </w:r>
    </w:p>
    <w:p w14:paraId="55AF4E20" w14:textId="77777777" w:rsidR="00F01CE8" w:rsidRDefault="00DC1949">
      <w:pPr>
        <w:pStyle w:val="normal0"/>
      </w:pPr>
      <w:r>
        <w:rPr>
          <w:b/>
          <w:sz w:val="24"/>
          <w:szCs w:val="24"/>
        </w:rPr>
        <w:t xml:space="preserve"> </w:t>
      </w:r>
    </w:p>
    <w:p w14:paraId="41550CB3" w14:textId="77777777" w:rsidR="00F01CE8" w:rsidRDefault="00DC1949">
      <w:pPr>
        <w:pStyle w:val="normal0"/>
      </w:pPr>
      <w:proofErr w:type="gramStart"/>
      <w:r>
        <w:rPr>
          <w:b/>
          <w:sz w:val="24"/>
          <w:szCs w:val="24"/>
        </w:rPr>
        <w:t>Historical Assessment Objectives 1 and 3.</w:t>
      </w:r>
      <w:proofErr w:type="gramEnd"/>
      <w:r>
        <w:rPr>
          <w:b/>
          <w:sz w:val="24"/>
          <w:szCs w:val="24"/>
        </w:rPr>
        <w:t xml:space="preserve"> </w:t>
      </w:r>
      <w:proofErr w:type="gramStart"/>
      <w:r>
        <w:rPr>
          <w:b/>
          <w:sz w:val="24"/>
          <w:szCs w:val="24"/>
        </w:rPr>
        <w:t>Charles I 1625-49.</w:t>
      </w:r>
      <w:proofErr w:type="gramEnd"/>
      <w:r>
        <w:rPr>
          <w:b/>
          <w:sz w:val="24"/>
          <w:szCs w:val="24"/>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1CE8" w14:paraId="4EF02BA3" w14:textId="77777777">
        <w:tc>
          <w:tcPr>
            <w:tcW w:w="4680" w:type="dxa"/>
            <w:tcMar>
              <w:top w:w="100" w:type="dxa"/>
              <w:left w:w="100" w:type="dxa"/>
              <w:bottom w:w="100" w:type="dxa"/>
              <w:right w:w="100" w:type="dxa"/>
            </w:tcMar>
          </w:tcPr>
          <w:p w14:paraId="76D4F828" w14:textId="77777777" w:rsidR="00F01CE8" w:rsidRDefault="00DC1949">
            <w:pPr>
              <w:pStyle w:val="normal0"/>
              <w:widowControl w:val="0"/>
              <w:spacing w:line="240" w:lineRule="auto"/>
              <w:jc w:val="center"/>
            </w:pPr>
            <w:r>
              <w:rPr>
                <w:noProof/>
                <w:lang w:val="en-US"/>
              </w:rPr>
              <w:drawing>
                <wp:inline distT="114300" distB="114300" distL="114300" distR="114300" wp14:anchorId="36D407F0" wp14:editId="7F415C3F">
                  <wp:extent cx="2828925" cy="2413000"/>
                  <wp:effectExtent l="0" t="0" r="0" b="0"/>
                  <wp:docPr id="1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7"/>
                          <a:srcRect/>
                          <a:stretch>
                            <a:fillRect/>
                          </a:stretch>
                        </pic:blipFill>
                        <pic:spPr>
                          <a:xfrm>
                            <a:off x="0" y="0"/>
                            <a:ext cx="2828925" cy="2413000"/>
                          </a:xfrm>
                          <a:prstGeom prst="rect">
                            <a:avLst/>
                          </a:prstGeom>
                          <a:ln/>
                        </pic:spPr>
                      </pic:pic>
                    </a:graphicData>
                  </a:graphic>
                </wp:inline>
              </w:drawing>
            </w:r>
          </w:p>
        </w:tc>
        <w:tc>
          <w:tcPr>
            <w:tcW w:w="4680" w:type="dxa"/>
            <w:tcMar>
              <w:top w:w="100" w:type="dxa"/>
              <w:left w:w="100" w:type="dxa"/>
              <w:bottom w:w="100" w:type="dxa"/>
              <w:right w:w="100" w:type="dxa"/>
            </w:tcMar>
          </w:tcPr>
          <w:p w14:paraId="6340FB28" w14:textId="77777777" w:rsidR="00F01CE8" w:rsidRDefault="00DC1949">
            <w:pPr>
              <w:pStyle w:val="normal0"/>
              <w:widowControl w:val="0"/>
              <w:spacing w:line="240" w:lineRule="auto"/>
              <w:jc w:val="center"/>
            </w:pPr>
            <w:r>
              <w:rPr>
                <w:noProof/>
                <w:lang w:val="en-US"/>
              </w:rPr>
              <w:drawing>
                <wp:inline distT="114300" distB="114300" distL="114300" distR="114300" wp14:anchorId="097CE9D5" wp14:editId="1823371F">
                  <wp:extent cx="2790825" cy="2161373"/>
                  <wp:effectExtent l="0" t="0" r="0" b="0"/>
                  <wp:docPr id="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2790825" cy="2161373"/>
                          </a:xfrm>
                          <a:prstGeom prst="rect">
                            <a:avLst/>
                          </a:prstGeom>
                          <a:ln/>
                        </pic:spPr>
                      </pic:pic>
                    </a:graphicData>
                  </a:graphic>
                </wp:inline>
              </w:drawing>
            </w:r>
          </w:p>
        </w:tc>
      </w:tr>
      <w:tr w:rsidR="00F01CE8" w14:paraId="2A343AAC" w14:textId="77777777">
        <w:tc>
          <w:tcPr>
            <w:tcW w:w="4680" w:type="dxa"/>
            <w:tcMar>
              <w:top w:w="100" w:type="dxa"/>
              <w:left w:w="100" w:type="dxa"/>
              <w:bottom w:w="100" w:type="dxa"/>
              <w:right w:w="100" w:type="dxa"/>
            </w:tcMar>
          </w:tcPr>
          <w:p w14:paraId="6EC6DA96" w14:textId="77777777" w:rsidR="00F01CE8" w:rsidRDefault="00DC1949">
            <w:pPr>
              <w:pStyle w:val="normal0"/>
              <w:widowControl w:val="0"/>
              <w:spacing w:line="240" w:lineRule="auto"/>
            </w:pPr>
            <w:r>
              <w:rPr>
                <w:b/>
                <w:color w:val="484848"/>
                <w:sz w:val="16"/>
                <w:szCs w:val="16"/>
                <w:highlight w:val="white"/>
              </w:rPr>
              <w:t xml:space="preserve">Charles I in Three Positions, by Anthony Van </w:t>
            </w:r>
            <w:proofErr w:type="spellStart"/>
            <w:r>
              <w:rPr>
                <w:b/>
                <w:color w:val="484848"/>
                <w:sz w:val="16"/>
                <w:szCs w:val="16"/>
                <w:highlight w:val="white"/>
              </w:rPr>
              <w:t>Dyck</w:t>
            </w:r>
            <w:proofErr w:type="spellEnd"/>
          </w:p>
        </w:tc>
        <w:tc>
          <w:tcPr>
            <w:tcW w:w="4680" w:type="dxa"/>
            <w:tcMar>
              <w:top w:w="100" w:type="dxa"/>
              <w:left w:w="100" w:type="dxa"/>
              <w:bottom w:w="100" w:type="dxa"/>
              <w:right w:w="100" w:type="dxa"/>
            </w:tcMar>
          </w:tcPr>
          <w:p w14:paraId="5DBCAC8B" w14:textId="77777777" w:rsidR="00F01CE8" w:rsidRDefault="00DC1949">
            <w:pPr>
              <w:pStyle w:val="normal0"/>
              <w:widowControl w:val="0"/>
              <w:spacing w:line="240" w:lineRule="auto"/>
            </w:pPr>
            <w:r>
              <w:rPr>
                <w:b/>
                <w:sz w:val="16"/>
                <w:szCs w:val="16"/>
                <w:highlight w:val="white"/>
              </w:rPr>
              <w:t>German School, (17th century) - Execution of Charles I (1600-49) at Whitehall, January 30th 1649 (engraving)</w:t>
            </w:r>
          </w:p>
        </w:tc>
      </w:tr>
    </w:tbl>
    <w:p w14:paraId="30BB9AB9" w14:textId="77777777" w:rsidR="00F01CE8" w:rsidRDefault="00F01CE8">
      <w:pPr>
        <w:pStyle w:val="normal0"/>
      </w:pPr>
    </w:p>
    <w:p w14:paraId="282B7490" w14:textId="77777777" w:rsidR="00F01CE8" w:rsidRDefault="00DC1949">
      <w:pPr>
        <w:pStyle w:val="normal0"/>
      </w:pPr>
      <w:r>
        <w:rPr>
          <w:b/>
          <w:sz w:val="24"/>
          <w:szCs w:val="24"/>
        </w:rPr>
        <w:t xml:space="preserve">In a Nutshell: </w:t>
      </w:r>
      <w:r>
        <w:rPr>
          <w:sz w:val="24"/>
          <w:szCs w:val="24"/>
        </w:rPr>
        <w:t xml:space="preserve"> </w:t>
      </w:r>
    </w:p>
    <w:p w14:paraId="26238B7C" w14:textId="77777777" w:rsidR="00F01CE8" w:rsidRDefault="00DC1949">
      <w:pPr>
        <w:pStyle w:val="normal0"/>
      </w:pPr>
      <w:r>
        <w:rPr>
          <w:b/>
          <w:sz w:val="24"/>
          <w:szCs w:val="24"/>
        </w:rPr>
        <w:t>Key Features and conceptual understanding:</w:t>
      </w:r>
      <w:r>
        <w:rPr>
          <w:sz w:val="24"/>
          <w:szCs w:val="24"/>
        </w:rPr>
        <w:t xml:space="preserve"> Content and concepts.</w:t>
      </w:r>
    </w:p>
    <w:p w14:paraId="3CAADF5A" w14:textId="77777777" w:rsidR="00F01CE8" w:rsidRDefault="00DC1949">
      <w:pPr>
        <w:pStyle w:val="normal0"/>
        <w:widowControl w:val="0"/>
        <w:spacing w:line="240" w:lineRule="auto"/>
      </w:pPr>
      <w:r>
        <w:rPr>
          <w:b/>
          <w:sz w:val="24"/>
          <w:szCs w:val="24"/>
        </w:rPr>
        <w:t xml:space="preserve">Theme </w:t>
      </w:r>
      <w:proofErr w:type="gramStart"/>
      <w:r>
        <w:rPr>
          <w:b/>
          <w:sz w:val="24"/>
          <w:szCs w:val="24"/>
        </w:rPr>
        <w:t>1 :</w:t>
      </w:r>
      <w:proofErr w:type="gramEnd"/>
      <w:r>
        <w:rPr>
          <w:b/>
          <w:color w:val="0000FF"/>
          <w:sz w:val="24"/>
          <w:szCs w:val="24"/>
        </w:rPr>
        <w:t xml:space="preserve"> The quest for political stability 1625-49.</w:t>
      </w:r>
    </w:p>
    <w:p w14:paraId="0247483B" w14:textId="77777777" w:rsidR="00F01CE8" w:rsidRDefault="00DC1949">
      <w:pPr>
        <w:pStyle w:val="normal0"/>
        <w:widowControl w:val="0"/>
        <w:spacing w:line="240" w:lineRule="auto"/>
      </w:pPr>
      <w:r>
        <w:rPr>
          <w:b/>
          <w:color w:val="666666"/>
          <w:sz w:val="20"/>
          <w:szCs w:val="20"/>
          <w:highlight w:val="white"/>
        </w:rPr>
        <w:t xml:space="preserve">In studying Theme 1, students need to understand the </w:t>
      </w:r>
      <w:hyperlink r:id="rId9">
        <w:r>
          <w:rPr>
            <w:b/>
            <w:color w:val="68961F"/>
            <w:sz w:val="20"/>
            <w:szCs w:val="20"/>
            <w:highlight w:val="white"/>
          </w:rPr>
          <w:t xml:space="preserve">nature of </w:t>
        </w:r>
        <w:proofErr w:type="gramStart"/>
        <w:r>
          <w:rPr>
            <w:b/>
            <w:color w:val="68961F"/>
            <w:sz w:val="20"/>
            <w:szCs w:val="20"/>
            <w:highlight w:val="white"/>
          </w:rPr>
          <w:t>Stuart  rule</w:t>
        </w:r>
        <w:proofErr w:type="gramEnd"/>
      </w:hyperlink>
      <w:r>
        <w:rPr>
          <w:b/>
          <w:color w:val="666666"/>
          <w:sz w:val="20"/>
          <w:szCs w:val="20"/>
          <w:highlight w:val="white"/>
        </w:rPr>
        <w:t xml:space="preserve"> and the </w:t>
      </w:r>
      <w:hyperlink r:id="rId10">
        <w:r>
          <w:rPr>
            <w:b/>
            <w:color w:val="68961F"/>
            <w:sz w:val="20"/>
            <w:szCs w:val="20"/>
            <w:highlight w:val="white"/>
          </w:rPr>
          <w:t>reasons why the system failed to provide a stable system of government</w:t>
        </w:r>
      </w:hyperlink>
      <w:r>
        <w:rPr>
          <w:b/>
          <w:color w:val="666666"/>
          <w:sz w:val="20"/>
          <w:szCs w:val="20"/>
          <w:highlight w:val="white"/>
        </w:rPr>
        <w:t xml:space="preserve"> in the given period. They should understand Charles I’s political ambitions and the extent of </w:t>
      </w:r>
      <w:hyperlink r:id="rId11">
        <w:r>
          <w:rPr>
            <w:b/>
            <w:color w:val="68961F"/>
            <w:sz w:val="20"/>
            <w:szCs w:val="20"/>
            <w:highlight w:val="white"/>
          </w:rPr>
          <w:t>parliamentary opposition to the king</w:t>
        </w:r>
      </w:hyperlink>
      <w:r>
        <w:rPr>
          <w:b/>
          <w:color w:val="666666"/>
          <w:sz w:val="20"/>
          <w:szCs w:val="20"/>
          <w:highlight w:val="white"/>
        </w:rPr>
        <w:t xml:space="preserve"> resulting in the </w:t>
      </w:r>
      <w:hyperlink r:id="rId12">
        <w:r>
          <w:rPr>
            <w:b/>
            <w:color w:val="68961F"/>
            <w:sz w:val="20"/>
            <w:szCs w:val="20"/>
            <w:highlight w:val="white"/>
          </w:rPr>
          <w:t>com</w:t>
        </w:r>
        <w:r>
          <w:rPr>
            <w:b/>
            <w:color w:val="68961F"/>
            <w:sz w:val="20"/>
            <w:szCs w:val="20"/>
            <w:highlight w:val="white"/>
          </w:rPr>
          <w:t>plete breakdown of the relationship</w:t>
        </w:r>
      </w:hyperlink>
      <w:r>
        <w:rPr>
          <w:b/>
          <w:color w:val="666666"/>
          <w:sz w:val="20"/>
          <w:szCs w:val="20"/>
          <w:highlight w:val="white"/>
        </w:rPr>
        <w:t xml:space="preserve">. Detailed knowledge of the events of the civil wars is not required, but students should understand </w:t>
      </w:r>
      <w:hyperlink r:id="rId13">
        <w:r>
          <w:rPr>
            <w:b/>
            <w:color w:val="68961F"/>
            <w:sz w:val="20"/>
            <w:szCs w:val="20"/>
            <w:highlight w:val="white"/>
          </w:rPr>
          <w:t>the growing political and military power of parliament in the years to 1646</w:t>
        </w:r>
      </w:hyperlink>
      <w:r>
        <w:rPr>
          <w:b/>
          <w:color w:val="666666"/>
          <w:sz w:val="20"/>
          <w:szCs w:val="20"/>
          <w:highlight w:val="white"/>
        </w:rPr>
        <w:t xml:space="preserve">, and </w:t>
      </w:r>
      <w:hyperlink r:id="rId14">
        <w:r>
          <w:rPr>
            <w:b/>
            <w:color w:val="68961F"/>
            <w:sz w:val="20"/>
            <w:szCs w:val="20"/>
            <w:highlight w:val="white"/>
          </w:rPr>
          <w:t>Charles’</w:t>
        </w:r>
        <w:r>
          <w:rPr>
            <w:b/>
            <w:color w:val="68961F"/>
            <w:sz w:val="20"/>
            <w:szCs w:val="20"/>
            <w:highlight w:val="white"/>
          </w:rPr>
          <w:t xml:space="preserve"> unwillingness to compromise his royal authority</w:t>
        </w:r>
      </w:hyperlink>
      <w:r>
        <w:rPr>
          <w:b/>
          <w:color w:val="666666"/>
          <w:sz w:val="20"/>
          <w:szCs w:val="20"/>
          <w:highlight w:val="white"/>
        </w:rPr>
        <w:t xml:space="preserve">. </w:t>
      </w:r>
    </w:p>
    <w:p w14:paraId="03AAAC52" w14:textId="77777777" w:rsidR="00F01CE8" w:rsidRDefault="00DC1949">
      <w:pPr>
        <w:pStyle w:val="normal0"/>
        <w:widowControl w:val="0"/>
        <w:spacing w:line="240" w:lineRule="auto"/>
      </w:pPr>
      <w:r>
        <w:rPr>
          <w:b/>
          <w:sz w:val="24"/>
          <w:szCs w:val="24"/>
        </w:rPr>
        <w:t xml:space="preserve">Theme </w:t>
      </w:r>
      <w:proofErr w:type="gramStart"/>
      <w:r>
        <w:rPr>
          <w:b/>
          <w:sz w:val="24"/>
          <w:szCs w:val="24"/>
        </w:rPr>
        <w:t>2 :</w:t>
      </w:r>
      <w:proofErr w:type="gramEnd"/>
      <w:r>
        <w:rPr>
          <w:b/>
          <w:color w:val="FF00FF"/>
          <w:sz w:val="24"/>
          <w:szCs w:val="24"/>
        </w:rPr>
        <w:t xml:space="preserve"> Religion: conflict and dissent, 1625-49.</w:t>
      </w:r>
      <w:r>
        <w:rPr>
          <w:b/>
          <w:sz w:val="24"/>
          <w:szCs w:val="24"/>
        </w:rPr>
        <w:t xml:space="preserve"> </w:t>
      </w:r>
    </w:p>
    <w:p w14:paraId="45A171B3" w14:textId="77777777" w:rsidR="00F01CE8" w:rsidRDefault="00F01CE8">
      <w:pPr>
        <w:pStyle w:val="normal0"/>
        <w:widowControl w:val="0"/>
        <w:spacing w:line="240" w:lineRule="auto"/>
      </w:pPr>
    </w:p>
    <w:p w14:paraId="5D93BB6E" w14:textId="77777777" w:rsidR="00F01CE8" w:rsidRDefault="00DC1949">
      <w:pPr>
        <w:pStyle w:val="normal0"/>
      </w:pPr>
      <w:r>
        <w:rPr>
          <w:sz w:val="24"/>
          <w:szCs w:val="24"/>
        </w:rPr>
        <w:t xml:space="preserve"> </w:t>
      </w:r>
    </w:p>
    <w:p w14:paraId="078A4C99" w14:textId="77777777" w:rsidR="00F01CE8" w:rsidRDefault="00DC1949">
      <w:pPr>
        <w:pStyle w:val="normal0"/>
        <w:ind w:left="360"/>
      </w:pPr>
      <w:r>
        <w:rPr>
          <w:b/>
          <w:sz w:val="24"/>
          <w:szCs w:val="24"/>
        </w:rPr>
        <w:t>Cracking the Puzzle</w:t>
      </w:r>
      <w:r>
        <w:rPr>
          <w:sz w:val="24"/>
          <w:szCs w:val="24"/>
        </w:rPr>
        <w:t xml:space="preserve"> – Preparing for revision and assessment.</w:t>
      </w:r>
    </w:p>
    <w:p w14:paraId="5FA930B1" w14:textId="77777777" w:rsidR="00F01CE8" w:rsidRDefault="00F01CE8">
      <w:pPr>
        <w:pStyle w:val="normal0"/>
        <w:jc w:val="center"/>
      </w:pPr>
    </w:p>
    <w:p w14:paraId="78BDEF75" w14:textId="77777777" w:rsidR="00F01CE8" w:rsidRDefault="00DC1949">
      <w:pPr>
        <w:pStyle w:val="normal0"/>
      </w:pPr>
      <w:r>
        <w:br w:type="page"/>
      </w:r>
    </w:p>
    <w:p w14:paraId="299850B2" w14:textId="77777777" w:rsidR="00F01CE8" w:rsidRDefault="00F01CE8">
      <w:pPr>
        <w:pStyle w:val="normal0"/>
        <w:jc w:val="center"/>
      </w:pPr>
    </w:p>
    <w:p w14:paraId="535C7370" w14:textId="77777777" w:rsidR="00F01CE8" w:rsidRDefault="00DC1949">
      <w:pPr>
        <w:pStyle w:val="normal0"/>
        <w:jc w:val="center"/>
      </w:pPr>
      <w:r>
        <w:rPr>
          <w:b/>
          <w:sz w:val="24"/>
          <w:szCs w:val="24"/>
        </w:rPr>
        <w:t xml:space="preserve">In a Nutshell: </w:t>
      </w:r>
    </w:p>
    <w:p w14:paraId="1CC56110" w14:textId="77777777" w:rsidR="00F01CE8" w:rsidRDefault="00DC1949">
      <w:pPr>
        <w:pStyle w:val="normal0"/>
      </w:pPr>
      <w:r>
        <w:rPr>
          <w:b/>
          <w:sz w:val="24"/>
          <w:szCs w:val="24"/>
        </w:rPr>
        <w:t>The key features and concepts</w:t>
      </w:r>
    </w:p>
    <w:p w14:paraId="5B296054" w14:textId="77777777" w:rsidR="00F01CE8" w:rsidRDefault="00DC1949">
      <w:pPr>
        <w:pStyle w:val="normal0"/>
      </w:pPr>
      <w:r>
        <w:rPr>
          <w:sz w:val="24"/>
          <w:szCs w:val="24"/>
          <w:u w:val="single"/>
        </w:rPr>
        <w:t xml:space="preserve"> </w:t>
      </w:r>
      <w:r>
        <w:rPr>
          <w:sz w:val="24"/>
          <w:szCs w:val="24"/>
        </w:rPr>
        <w:t xml:space="preserve"> </w:t>
      </w:r>
    </w:p>
    <w:p w14:paraId="5D615539" w14:textId="77777777" w:rsidR="00F01CE8" w:rsidRDefault="00DC1949">
      <w:pPr>
        <w:pStyle w:val="normal0"/>
      </w:pPr>
      <w:r>
        <w:rPr>
          <w:b/>
          <w:sz w:val="24"/>
          <w:szCs w:val="24"/>
        </w:rPr>
        <w:t xml:space="preserve">Activity </w:t>
      </w:r>
      <w:proofErr w:type="gramStart"/>
      <w:r>
        <w:rPr>
          <w:b/>
          <w:sz w:val="24"/>
          <w:szCs w:val="24"/>
        </w:rPr>
        <w:t>1 :</w:t>
      </w:r>
      <w:proofErr w:type="gramEnd"/>
      <w:r>
        <w:rPr>
          <w:b/>
          <w:sz w:val="24"/>
          <w:szCs w:val="24"/>
        </w:rPr>
        <w:t xml:space="preserve"> Introductory hook to Key features and concepts</w:t>
      </w:r>
    </w:p>
    <w:p w14:paraId="7A0F5C52" w14:textId="77777777" w:rsidR="00F01CE8" w:rsidRDefault="00DC1949">
      <w:pPr>
        <w:pStyle w:val="normal0"/>
      </w:pPr>
      <w:r>
        <w:rPr>
          <w:sz w:val="24"/>
          <w:szCs w:val="24"/>
        </w:rPr>
        <w:t xml:space="preserve">Think about the collection of visual evidence that you have been asked to consider. Think about the following features: </w:t>
      </w:r>
    </w:p>
    <w:p w14:paraId="3A55B638" w14:textId="77777777" w:rsidR="00F01CE8" w:rsidRDefault="00DC1949">
      <w:pPr>
        <w:pStyle w:val="normal0"/>
      </w:pPr>
      <w:r>
        <w:rPr>
          <w:sz w:val="24"/>
          <w:szCs w:val="24"/>
        </w:rPr>
        <w:t>What can we infer from these images about?</w:t>
      </w:r>
    </w:p>
    <w:p w14:paraId="053C42B6" w14:textId="77777777" w:rsidR="00F01CE8" w:rsidRDefault="00DC1949">
      <w:pPr>
        <w:pStyle w:val="normal0"/>
      </w:pPr>
      <w:r>
        <w:rPr>
          <w:sz w:val="24"/>
          <w:szCs w:val="24"/>
        </w:rPr>
        <w:t xml:space="preserve"> </w:t>
      </w:r>
    </w:p>
    <w:p w14:paraId="73D7F4B7" w14:textId="77777777" w:rsidR="00F01CE8" w:rsidRDefault="00DC1949">
      <w:pPr>
        <w:pStyle w:val="normal0"/>
      </w:pPr>
      <w:r>
        <w:rPr>
          <w:b/>
          <w:sz w:val="24"/>
          <w:szCs w:val="24"/>
        </w:rPr>
        <w:t>Activity 2 – On your marks…eng</w:t>
      </w:r>
      <w:r>
        <w:rPr>
          <w:b/>
          <w:sz w:val="24"/>
          <w:szCs w:val="24"/>
        </w:rPr>
        <w:t>aging conceptually with the key features through timeline.</w:t>
      </w:r>
    </w:p>
    <w:p w14:paraId="3ED3FDF3" w14:textId="77777777" w:rsidR="00F01CE8" w:rsidRDefault="00DC1949">
      <w:pPr>
        <w:pStyle w:val="normal0"/>
      </w:pPr>
      <w:r>
        <w:rPr>
          <w:sz w:val="24"/>
          <w:szCs w:val="24"/>
          <w:u w:val="single"/>
        </w:rPr>
        <w:t xml:space="preserve"> </w:t>
      </w:r>
    </w:p>
    <w:p w14:paraId="65C23BA7" w14:textId="77777777" w:rsidR="00F01CE8" w:rsidRDefault="00DC1949">
      <w:pPr>
        <w:pStyle w:val="normal0"/>
      </w:pPr>
      <w:r>
        <w:rPr>
          <w:sz w:val="24"/>
          <w:szCs w:val="24"/>
        </w:rPr>
        <w:t xml:space="preserve">The timeline makes many brief references to the events of the period X. Use the timeline to colour code according to </w:t>
      </w:r>
    </w:p>
    <w:p w14:paraId="6777507B" w14:textId="77777777" w:rsidR="00F01CE8" w:rsidRDefault="00DC1949">
      <w:pPr>
        <w:pStyle w:val="normal0"/>
      </w:pPr>
      <w:r>
        <w:rPr>
          <w:sz w:val="24"/>
          <w:szCs w:val="24"/>
        </w:rPr>
        <w:t xml:space="preserve"> </w:t>
      </w:r>
    </w:p>
    <w:p w14:paraId="67575E37" w14:textId="77777777" w:rsidR="00F01CE8" w:rsidRDefault="00DC1949">
      <w:pPr>
        <w:pStyle w:val="normal0"/>
      </w:pPr>
      <w:proofErr w:type="gramStart"/>
      <w:r>
        <w:rPr>
          <w:sz w:val="24"/>
          <w:szCs w:val="24"/>
        </w:rPr>
        <w:t xml:space="preserve">Blue      </w:t>
      </w:r>
      <w:r>
        <w:rPr>
          <w:sz w:val="24"/>
          <w:szCs w:val="24"/>
        </w:rPr>
        <w:tab/>
        <w:t>Lack of challenge/effective repression by Monarchy.</w:t>
      </w:r>
      <w:proofErr w:type="gramEnd"/>
    </w:p>
    <w:p w14:paraId="1DC65486" w14:textId="77777777" w:rsidR="00F01CE8" w:rsidRDefault="00DC1949">
      <w:pPr>
        <w:pStyle w:val="normal0"/>
        <w:ind w:left="1440"/>
      </w:pPr>
      <w:r>
        <w:rPr>
          <w:sz w:val="24"/>
          <w:szCs w:val="24"/>
        </w:rPr>
        <w:t xml:space="preserve">Green    </w:t>
      </w:r>
      <w:r>
        <w:rPr>
          <w:sz w:val="24"/>
          <w:szCs w:val="24"/>
        </w:rPr>
        <w:tab/>
        <w:t>Op</w:t>
      </w:r>
      <w:r>
        <w:rPr>
          <w:sz w:val="24"/>
          <w:szCs w:val="24"/>
        </w:rPr>
        <w:t>en opposition and protest against Monarchy.</w:t>
      </w:r>
    </w:p>
    <w:p w14:paraId="5CA56BC6" w14:textId="77777777" w:rsidR="00F01CE8" w:rsidRDefault="00DC1949">
      <w:pPr>
        <w:pStyle w:val="normal0"/>
        <w:ind w:left="1440"/>
      </w:pPr>
      <w:proofErr w:type="gramStart"/>
      <w:r>
        <w:rPr>
          <w:sz w:val="24"/>
          <w:szCs w:val="24"/>
        </w:rPr>
        <w:t xml:space="preserve">Red         </w:t>
      </w:r>
      <w:r>
        <w:rPr>
          <w:sz w:val="24"/>
          <w:szCs w:val="24"/>
        </w:rPr>
        <w:tab/>
        <w:t>Serious opposition to threaten the future of the Monarchy.</w:t>
      </w:r>
      <w:proofErr w:type="gramEnd"/>
    </w:p>
    <w:p w14:paraId="512475A0" w14:textId="77777777" w:rsidR="00F01CE8" w:rsidRDefault="00DC1949">
      <w:pPr>
        <w:pStyle w:val="normal0"/>
        <w:ind w:left="1440"/>
      </w:pPr>
      <w:r>
        <w:rPr>
          <w:sz w:val="24"/>
          <w:szCs w:val="24"/>
        </w:rPr>
        <w:t xml:space="preserve"> </w:t>
      </w:r>
    </w:p>
    <w:p w14:paraId="7EC16E23" w14:textId="77777777" w:rsidR="00F01CE8" w:rsidRDefault="00F01CE8">
      <w:pPr>
        <w:pStyle w:val="normal0"/>
        <w:ind w:left="-720" w:right="-720"/>
        <w:jc w:val="both"/>
      </w:pPr>
    </w:p>
    <w:p w14:paraId="5DAB2DF3" w14:textId="77777777" w:rsidR="00F01CE8" w:rsidRDefault="00DC1949">
      <w:pPr>
        <w:pStyle w:val="normal0"/>
      </w:pPr>
      <w:r>
        <w:br w:type="page"/>
      </w:r>
    </w:p>
    <w:p w14:paraId="0B0E9939" w14:textId="77777777" w:rsidR="00F01CE8" w:rsidRDefault="00F01CE8">
      <w:pPr>
        <w:pStyle w:val="normal0"/>
        <w:ind w:left="-720" w:right="-720"/>
        <w:jc w:val="both"/>
      </w:pPr>
    </w:p>
    <w:p w14:paraId="4A18E04C" w14:textId="77777777" w:rsidR="00F01CE8" w:rsidRDefault="00DC1949">
      <w:pPr>
        <w:pStyle w:val="normal0"/>
        <w:ind w:left="-720" w:right="-720"/>
        <w:jc w:val="both"/>
      </w:pPr>
      <w:r>
        <w:rPr>
          <w:b/>
          <w:sz w:val="28"/>
          <w:szCs w:val="28"/>
        </w:rPr>
        <w:t>Chronology 1625-1649</w:t>
      </w:r>
    </w:p>
    <w:p w14:paraId="37618D1D" w14:textId="77777777" w:rsidR="00F01CE8" w:rsidRDefault="00F01CE8">
      <w:pPr>
        <w:pStyle w:val="normal0"/>
        <w:ind w:left="-720" w:right="-720"/>
        <w:jc w:val="both"/>
      </w:pPr>
    </w:p>
    <w:p w14:paraId="346F72A5" w14:textId="77777777" w:rsidR="00F01CE8" w:rsidRDefault="00DC1949">
      <w:pPr>
        <w:pStyle w:val="normal0"/>
        <w:spacing w:line="299" w:lineRule="auto"/>
        <w:ind w:left="-720" w:right="-720"/>
        <w:jc w:val="both"/>
      </w:pPr>
      <w:r>
        <w:rPr>
          <w:b/>
          <w:sz w:val="18"/>
          <w:szCs w:val="18"/>
          <w:highlight w:val="white"/>
        </w:rPr>
        <w:t xml:space="preserve">March 1625 </w:t>
      </w:r>
      <w:r>
        <w:rPr>
          <w:sz w:val="18"/>
          <w:szCs w:val="18"/>
          <w:highlight w:val="white"/>
        </w:rPr>
        <w:t xml:space="preserve">Death of James I and accession of Charles I. In June Parliament granted the new king customs duties (tonnage and poundage) for one year only, instead of for life </w:t>
      </w:r>
    </w:p>
    <w:p w14:paraId="328DE701" w14:textId="77777777" w:rsidR="00F01CE8" w:rsidRDefault="00F01CE8">
      <w:pPr>
        <w:pStyle w:val="normal0"/>
        <w:spacing w:line="299" w:lineRule="auto"/>
        <w:ind w:left="-720" w:right="-720"/>
        <w:jc w:val="both"/>
      </w:pPr>
    </w:p>
    <w:p w14:paraId="08E3DAA6" w14:textId="77777777" w:rsidR="00F01CE8" w:rsidRDefault="00DC1949">
      <w:pPr>
        <w:pStyle w:val="normal0"/>
        <w:spacing w:line="299" w:lineRule="auto"/>
        <w:ind w:left="-720" w:right="-720"/>
        <w:jc w:val="both"/>
      </w:pPr>
      <w:r>
        <w:rPr>
          <w:b/>
          <w:sz w:val="18"/>
          <w:szCs w:val="18"/>
          <w:highlight w:val="white"/>
        </w:rPr>
        <w:t xml:space="preserve">September 1626 </w:t>
      </w:r>
      <w:r>
        <w:rPr>
          <w:sz w:val="18"/>
          <w:szCs w:val="18"/>
          <w:highlight w:val="white"/>
        </w:rPr>
        <w:t>Charles I levied a Forced Loan, without parliamentary approval, to raise mone</w:t>
      </w:r>
      <w:r>
        <w:rPr>
          <w:sz w:val="18"/>
          <w:szCs w:val="18"/>
          <w:highlight w:val="white"/>
        </w:rPr>
        <w:t xml:space="preserve">y for war and imprisoned without trial many of those who refused to pay </w:t>
      </w:r>
    </w:p>
    <w:p w14:paraId="2847B825" w14:textId="77777777" w:rsidR="00F01CE8" w:rsidRDefault="00F01CE8">
      <w:pPr>
        <w:pStyle w:val="normal0"/>
        <w:spacing w:line="299" w:lineRule="auto"/>
        <w:ind w:left="-720" w:right="-720"/>
        <w:jc w:val="both"/>
      </w:pPr>
    </w:p>
    <w:p w14:paraId="627032DD" w14:textId="77777777" w:rsidR="00F01CE8" w:rsidRDefault="00DC1949">
      <w:pPr>
        <w:pStyle w:val="normal0"/>
        <w:spacing w:line="299" w:lineRule="auto"/>
        <w:ind w:left="-720" w:right="-720"/>
        <w:jc w:val="both"/>
      </w:pPr>
      <w:r>
        <w:rPr>
          <w:b/>
          <w:sz w:val="18"/>
          <w:szCs w:val="18"/>
          <w:highlight w:val="white"/>
        </w:rPr>
        <w:t xml:space="preserve">June 1628 </w:t>
      </w:r>
      <w:r>
        <w:rPr>
          <w:sz w:val="18"/>
          <w:szCs w:val="18"/>
          <w:highlight w:val="white"/>
        </w:rPr>
        <w:t>Charles I assented to the Commons' Petition of Right, which condemned extra-parliamentary taxation and arbitrary imprisonment, but it was not enrolled properly as a statute</w:t>
      </w:r>
      <w:r>
        <w:rPr>
          <w:sz w:val="18"/>
          <w:szCs w:val="18"/>
          <w:highlight w:val="white"/>
        </w:rPr>
        <w:t xml:space="preserve"> </w:t>
      </w:r>
    </w:p>
    <w:p w14:paraId="055C36CF" w14:textId="77777777" w:rsidR="00F01CE8" w:rsidRDefault="00F01CE8">
      <w:pPr>
        <w:pStyle w:val="normal0"/>
        <w:spacing w:line="299" w:lineRule="auto"/>
        <w:ind w:left="-720" w:right="-720"/>
        <w:jc w:val="both"/>
      </w:pPr>
    </w:p>
    <w:p w14:paraId="3DAF539A" w14:textId="77777777" w:rsidR="00F01CE8" w:rsidRDefault="00DC1949">
      <w:pPr>
        <w:pStyle w:val="normal0"/>
        <w:spacing w:line="299" w:lineRule="auto"/>
        <w:ind w:left="-720" w:right="-720"/>
        <w:jc w:val="both"/>
      </w:pPr>
      <w:r>
        <w:rPr>
          <w:b/>
          <w:sz w:val="18"/>
          <w:szCs w:val="18"/>
          <w:highlight w:val="white"/>
        </w:rPr>
        <w:t xml:space="preserve">March 1629 </w:t>
      </w:r>
      <w:r>
        <w:rPr>
          <w:sz w:val="18"/>
          <w:szCs w:val="18"/>
          <w:highlight w:val="white"/>
        </w:rPr>
        <w:t xml:space="preserve">The Speaker of the Commons was physically prevented, by three Members in the Commons, from adjourning the House until resolutions were passed against the king's policies. Parliament was dissolved </w:t>
      </w:r>
    </w:p>
    <w:p w14:paraId="0A2721D3" w14:textId="77777777" w:rsidR="00F01CE8" w:rsidRDefault="00F01CE8">
      <w:pPr>
        <w:pStyle w:val="normal0"/>
        <w:spacing w:line="299" w:lineRule="auto"/>
        <w:ind w:left="-720" w:right="-720"/>
        <w:jc w:val="both"/>
      </w:pPr>
    </w:p>
    <w:p w14:paraId="1A495E31" w14:textId="77777777" w:rsidR="00F01CE8" w:rsidRDefault="00DC1949">
      <w:pPr>
        <w:pStyle w:val="normal0"/>
        <w:spacing w:line="299" w:lineRule="auto"/>
        <w:ind w:left="-720" w:right="-720"/>
        <w:jc w:val="both"/>
      </w:pPr>
      <w:r>
        <w:rPr>
          <w:b/>
          <w:sz w:val="18"/>
          <w:szCs w:val="18"/>
          <w:highlight w:val="white"/>
        </w:rPr>
        <w:t xml:space="preserve">August 1630 </w:t>
      </w:r>
      <w:r>
        <w:rPr>
          <w:sz w:val="18"/>
          <w:szCs w:val="18"/>
          <w:highlight w:val="white"/>
        </w:rPr>
        <w:t>Exchequer judges confirmed the K</w:t>
      </w:r>
      <w:r>
        <w:rPr>
          <w:sz w:val="18"/>
          <w:szCs w:val="18"/>
          <w:highlight w:val="white"/>
        </w:rPr>
        <w:t xml:space="preserve">ing's prerogative right to levy knighthood fees on landowners worth £40 a year or more </w:t>
      </w:r>
    </w:p>
    <w:p w14:paraId="0BAF3CAB" w14:textId="77777777" w:rsidR="00F01CE8" w:rsidRDefault="00F01CE8">
      <w:pPr>
        <w:pStyle w:val="normal0"/>
        <w:spacing w:line="299" w:lineRule="auto"/>
        <w:ind w:left="-720" w:right="-720"/>
        <w:jc w:val="both"/>
      </w:pPr>
    </w:p>
    <w:p w14:paraId="5CB72ECE" w14:textId="77777777" w:rsidR="00F01CE8" w:rsidRDefault="00DC1949">
      <w:pPr>
        <w:pStyle w:val="normal0"/>
        <w:spacing w:line="299" w:lineRule="auto"/>
        <w:ind w:left="-720" w:right="-720"/>
        <w:jc w:val="both"/>
      </w:pPr>
      <w:r>
        <w:rPr>
          <w:b/>
          <w:sz w:val="18"/>
          <w:szCs w:val="18"/>
          <w:highlight w:val="white"/>
        </w:rPr>
        <w:t xml:space="preserve">June 1635 </w:t>
      </w:r>
      <w:proofErr w:type="gramStart"/>
      <w:r>
        <w:rPr>
          <w:sz w:val="18"/>
          <w:szCs w:val="18"/>
          <w:highlight w:val="white"/>
        </w:rPr>
        <w:t>Ship money contributions were demanded by the King</w:t>
      </w:r>
      <w:proofErr w:type="gramEnd"/>
      <w:r>
        <w:rPr>
          <w:sz w:val="18"/>
          <w:szCs w:val="18"/>
          <w:highlight w:val="white"/>
        </w:rPr>
        <w:t xml:space="preserve"> for the first time from all counties, not just those on the coast. At the same time forest courts were rev</w:t>
      </w:r>
      <w:r>
        <w:rPr>
          <w:sz w:val="18"/>
          <w:szCs w:val="18"/>
          <w:highlight w:val="white"/>
        </w:rPr>
        <w:t xml:space="preserve">ived to raise money by forest fines </w:t>
      </w:r>
    </w:p>
    <w:p w14:paraId="7A8B87FF" w14:textId="77777777" w:rsidR="00F01CE8" w:rsidRDefault="00F01CE8">
      <w:pPr>
        <w:pStyle w:val="normal0"/>
        <w:spacing w:line="299" w:lineRule="auto"/>
        <w:ind w:left="-720" w:right="-720"/>
        <w:jc w:val="both"/>
      </w:pPr>
    </w:p>
    <w:p w14:paraId="55ED48CE" w14:textId="77777777" w:rsidR="00F01CE8" w:rsidRDefault="00DC1949">
      <w:pPr>
        <w:pStyle w:val="normal0"/>
        <w:spacing w:line="299" w:lineRule="auto"/>
        <w:ind w:left="-720" w:right="-720"/>
        <w:jc w:val="both"/>
      </w:pPr>
      <w:r>
        <w:rPr>
          <w:b/>
          <w:sz w:val="18"/>
          <w:szCs w:val="18"/>
          <w:highlight w:val="white"/>
        </w:rPr>
        <w:t xml:space="preserve">November 1638 </w:t>
      </w:r>
      <w:r>
        <w:rPr>
          <w:sz w:val="18"/>
          <w:szCs w:val="18"/>
          <w:highlight w:val="white"/>
        </w:rPr>
        <w:t xml:space="preserve">Scottish Presbyterians, Covenanters, revolted against Charles I's religious innovations and started the first Bishops' War against England </w:t>
      </w:r>
    </w:p>
    <w:p w14:paraId="0B0EFAC1" w14:textId="77777777" w:rsidR="00F01CE8" w:rsidRDefault="00DC1949">
      <w:pPr>
        <w:pStyle w:val="normal0"/>
        <w:spacing w:line="299" w:lineRule="auto"/>
        <w:ind w:left="-720" w:right="-720"/>
        <w:jc w:val="both"/>
      </w:pPr>
      <w:r>
        <w:rPr>
          <w:b/>
          <w:sz w:val="18"/>
          <w:szCs w:val="18"/>
          <w:highlight w:val="white"/>
        </w:rPr>
        <w:t xml:space="preserve">April 1640 </w:t>
      </w:r>
      <w:r>
        <w:rPr>
          <w:sz w:val="18"/>
          <w:szCs w:val="18"/>
          <w:highlight w:val="white"/>
        </w:rPr>
        <w:t>Charles I, needing money for the Bishops' War, summon</w:t>
      </w:r>
      <w:r>
        <w:rPr>
          <w:sz w:val="18"/>
          <w:szCs w:val="18"/>
          <w:highlight w:val="white"/>
        </w:rPr>
        <w:t>ed Parliament, which met for less than a month and is known as the Short Parliament</w:t>
      </w:r>
    </w:p>
    <w:p w14:paraId="58B67183" w14:textId="77777777" w:rsidR="00F01CE8" w:rsidRDefault="00F01CE8">
      <w:pPr>
        <w:pStyle w:val="normal0"/>
        <w:spacing w:line="299" w:lineRule="auto"/>
        <w:ind w:left="-720" w:right="-720"/>
        <w:jc w:val="both"/>
      </w:pPr>
    </w:p>
    <w:p w14:paraId="6A2D9FA8" w14:textId="77777777" w:rsidR="00F01CE8" w:rsidRDefault="00DC1949">
      <w:pPr>
        <w:pStyle w:val="normal0"/>
        <w:spacing w:line="299" w:lineRule="auto"/>
        <w:ind w:left="-720" w:right="-720"/>
        <w:jc w:val="both"/>
      </w:pPr>
      <w:r>
        <w:rPr>
          <w:b/>
          <w:sz w:val="18"/>
          <w:szCs w:val="18"/>
          <w:highlight w:val="white"/>
        </w:rPr>
        <w:t xml:space="preserve">October 1640 </w:t>
      </w:r>
      <w:r>
        <w:rPr>
          <w:sz w:val="18"/>
          <w:szCs w:val="18"/>
          <w:highlight w:val="white"/>
        </w:rPr>
        <w:t>English troops were defeated in the second Bishops' War. Treaty of Ripon demanded that Charles I pay Covenanter troops £850 a day while they remained in Engla</w:t>
      </w:r>
      <w:r>
        <w:rPr>
          <w:sz w:val="18"/>
          <w:szCs w:val="18"/>
          <w:highlight w:val="white"/>
        </w:rPr>
        <w:t>nd</w:t>
      </w:r>
    </w:p>
    <w:p w14:paraId="7352CD8A" w14:textId="77777777" w:rsidR="00F01CE8" w:rsidRDefault="00F01CE8">
      <w:pPr>
        <w:pStyle w:val="normal0"/>
        <w:spacing w:line="299" w:lineRule="auto"/>
        <w:ind w:left="-720" w:right="-720"/>
        <w:jc w:val="both"/>
      </w:pPr>
    </w:p>
    <w:p w14:paraId="4AA41B59" w14:textId="77777777" w:rsidR="00F01CE8" w:rsidRDefault="00DC1949">
      <w:pPr>
        <w:pStyle w:val="normal0"/>
        <w:spacing w:line="299" w:lineRule="auto"/>
        <w:ind w:left="-720" w:right="-720"/>
        <w:jc w:val="both"/>
      </w:pPr>
      <w:r>
        <w:rPr>
          <w:b/>
          <w:sz w:val="18"/>
          <w:szCs w:val="18"/>
          <w:highlight w:val="white"/>
        </w:rPr>
        <w:t xml:space="preserve">November 1640 </w:t>
      </w:r>
      <w:r>
        <w:rPr>
          <w:sz w:val="18"/>
          <w:szCs w:val="18"/>
          <w:highlight w:val="white"/>
        </w:rPr>
        <w:t>Charles I, desperate for money, summoned Parliament again - the Long Parliament</w:t>
      </w:r>
    </w:p>
    <w:p w14:paraId="14B9F4AF" w14:textId="77777777" w:rsidR="00F01CE8" w:rsidRDefault="00F01CE8">
      <w:pPr>
        <w:pStyle w:val="normal0"/>
        <w:ind w:left="-720" w:right="-720"/>
        <w:jc w:val="both"/>
      </w:pPr>
    </w:p>
    <w:p w14:paraId="3CEC9EC3" w14:textId="77777777" w:rsidR="00F01CE8" w:rsidRDefault="00DC1949">
      <w:pPr>
        <w:pStyle w:val="normal0"/>
        <w:ind w:left="-720" w:right="-720"/>
        <w:jc w:val="both"/>
      </w:pPr>
      <w:r>
        <w:rPr>
          <w:b/>
          <w:sz w:val="18"/>
          <w:szCs w:val="18"/>
          <w:highlight w:val="white"/>
        </w:rPr>
        <w:t>November 1640</w:t>
      </w:r>
      <w:r>
        <w:rPr>
          <w:sz w:val="18"/>
          <w:szCs w:val="18"/>
          <w:highlight w:val="white"/>
        </w:rPr>
        <w:t xml:space="preserve"> The Long Parliament was convened and attacked measures and people associated with Personal Rule </w:t>
      </w:r>
    </w:p>
    <w:p w14:paraId="5C9379BA" w14:textId="77777777" w:rsidR="00F01CE8" w:rsidRDefault="00F01CE8">
      <w:pPr>
        <w:pStyle w:val="normal0"/>
        <w:ind w:left="-720" w:right="-720"/>
        <w:jc w:val="both"/>
      </w:pPr>
    </w:p>
    <w:p w14:paraId="20B1BB13" w14:textId="77777777" w:rsidR="00F01CE8" w:rsidRDefault="00DC1949">
      <w:pPr>
        <w:pStyle w:val="normal0"/>
        <w:ind w:left="-720" w:right="-720"/>
        <w:jc w:val="both"/>
      </w:pPr>
      <w:r>
        <w:rPr>
          <w:b/>
          <w:sz w:val="18"/>
          <w:szCs w:val="18"/>
          <w:highlight w:val="white"/>
        </w:rPr>
        <w:t>December 1640</w:t>
      </w:r>
      <w:r>
        <w:rPr>
          <w:sz w:val="18"/>
          <w:szCs w:val="18"/>
          <w:highlight w:val="white"/>
        </w:rPr>
        <w:t xml:space="preserve"> The "Root and Branch"</w:t>
      </w:r>
      <w:r>
        <w:rPr>
          <w:sz w:val="18"/>
          <w:szCs w:val="18"/>
          <w:highlight w:val="white"/>
        </w:rPr>
        <w:t xml:space="preserve"> Petition calling for the abolition of bishops from the Church of England and its reform "root and branch" was presented to Parliament </w:t>
      </w:r>
    </w:p>
    <w:p w14:paraId="5D628DF5" w14:textId="77777777" w:rsidR="00F01CE8" w:rsidRDefault="00F01CE8">
      <w:pPr>
        <w:pStyle w:val="normal0"/>
        <w:ind w:left="-720" w:right="-720"/>
        <w:jc w:val="both"/>
      </w:pPr>
    </w:p>
    <w:p w14:paraId="28ECE9D7" w14:textId="77777777" w:rsidR="00F01CE8" w:rsidRDefault="00DC1949">
      <w:pPr>
        <w:pStyle w:val="normal0"/>
        <w:ind w:left="-720" w:right="-720"/>
        <w:jc w:val="both"/>
      </w:pPr>
      <w:r>
        <w:rPr>
          <w:b/>
          <w:sz w:val="18"/>
          <w:szCs w:val="18"/>
          <w:highlight w:val="white"/>
        </w:rPr>
        <w:t>1641</w:t>
      </w:r>
      <w:r>
        <w:rPr>
          <w:sz w:val="18"/>
          <w:szCs w:val="18"/>
          <w:highlight w:val="white"/>
        </w:rPr>
        <w:t xml:space="preserve"> The Earl of Strafford was attainted and executed (May), and Acts were passed ensuring continuation of Parliament a</w:t>
      </w:r>
      <w:r>
        <w:rPr>
          <w:sz w:val="18"/>
          <w:szCs w:val="18"/>
          <w:highlight w:val="white"/>
        </w:rPr>
        <w:t xml:space="preserve">nd declaring non-parliamentary taxation illegal (May-August) </w:t>
      </w:r>
    </w:p>
    <w:p w14:paraId="23D39DEC" w14:textId="77777777" w:rsidR="00F01CE8" w:rsidRDefault="00F01CE8">
      <w:pPr>
        <w:pStyle w:val="normal0"/>
        <w:ind w:left="-720" w:right="-720"/>
        <w:jc w:val="both"/>
      </w:pPr>
    </w:p>
    <w:p w14:paraId="085E1EC9" w14:textId="77777777" w:rsidR="00F01CE8" w:rsidRDefault="00DC1949">
      <w:pPr>
        <w:pStyle w:val="normal0"/>
        <w:ind w:left="-720" w:right="-720"/>
        <w:jc w:val="both"/>
      </w:pPr>
      <w:r>
        <w:rPr>
          <w:b/>
          <w:sz w:val="18"/>
          <w:szCs w:val="18"/>
          <w:highlight w:val="white"/>
        </w:rPr>
        <w:t>November 1641</w:t>
      </w:r>
      <w:r>
        <w:rPr>
          <w:sz w:val="18"/>
          <w:szCs w:val="18"/>
          <w:highlight w:val="white"/>
        </w:rPr>
        <w:t xml:space="preserve"> The Grand Remonstrance against Charles I's activities passed the Commons, barely, and was not even sent to the Lords, before being rejected by the King </w:t>
      </w:r>
    </w:p>
    <w:p w14:paraId="1DCFB367" w14:textId="77777777" w:rsidR="00F01CE8" w:rsidRDefault="00F01CE8">
      <w:pPr>
        <w:pStyle w:val="normal0"/>
        <w:ind w:left="-720" w:right="-720"/>
        <w:jc w:val="both"/>
      </w:pPr>
    </w:p>
    <w:p w14:paraId="44223A9A" w14:textId="77777777" w:rsidR="00F01CE8" w:rsidRDefault="00DC1949">
      <w:pPr>
        <w:pStyle w:val="normal0"/>
        <w:ind w:left="-720" w:right="-720"/>
        <w:jc w:val="both"/>
      </w:pPr>
      <w:r>
        <w:rPr>
          <w:b/>
          <w:sz w:val="18"/>
          <w:szCs w:val="18"/>
          <w:highlight w:val="white"/>
        </w:rPr>
        <w:t>January 1642</w:t>
      </w:r>
      <w:r>
        <w:rPr>
          <w:sz w:val="18"/>
          <w:szCs w:val="18"/>
          <w:highlight w:val="white"/>
        </w:rPr>
        <w:t xml:space="preserve"> Charles I entered the Commons chamber to arrest five Members of the House, but they had already fled </w:t>
      </w:r>
    </w:p>
    <w:p w14:paraId="702F0B05" w14:textId="77777777" w:rsidR="00F01CE8" w:rsidRDefault="00F01CE8">
      <w:pPr>
        <w:pStyle w:val="normal0"/>
        <w:ind w:left="-720" w:right="-720"/>
        <w:jc w:val="both"/>
      </w:pPr>
    </w:p>
    <w:p w14:paraId="57C6C04B" w14:textId="77777777" w:rsidR="00F01CE8" w:rsidRDefault="00DC1949">
      <w:pPr>
        <w:pStyle w:val="normal0"/>
        <w:ind w:left="-720" w:right="-720"/>
        <w:jc w:val="both"/>
      </w:pPr>
      <w:r>
        <w:rPr>
          <w:b/>
          <w:sz w:val="18"/>
          <w:szCs w:val="18"/>
          <w:highlight w:val="white"/>
        </w:rPr>
        <w:t>March 1642</w:t>
      </w:r>
      <w:r>
        <w:rPr>
          <w:sz w:val="18"/>
          <w:szCs w:val="18"/>
          <w:highlight w:val="white"/>
        </w:rPr>
        <w:t xml:space="preserve"> The Lords and Commons passed the Militia Ordinance, which did not receive the assent of King, establishing parliamentary control over county </w:t>
      </w:r>
      <w:r>
        <w:rPr>
          <w:sz w:val="18"/>
          <w:szCs w:val="18"/>
          <w:highlight w:val="white"/>
        </w:rPr>
        <w:t xml:space="preserve">militias </w:t>
      </w:r>
    </w:p>
    <w:p w14:paraId="7ECBD249" w14:textId="77777777" w:rsidR="00F01CE8" w:rsidRDefault="00F01CE8">
      <w:pPr>
        <w:pStyle w:val="normal0"/>
        <w:ind w:left="-720" w:right="-720"/>
        <w:jc w:val="both"/>
      </w:pPr>
    </w:p>
    <w:p w14:paraId="6C4F40F0" w14:textId="77777777" w:rsidR="00F01CE8" w:rsidRDefault="00DC1949">
      <w:pPr>
        <w:pStyle w:val="normal0"/>
        <w:ind w:left="-720" w:right="-720"/>
        <w:jc w:val="both"/>
      </w:pPr>
      <w:r>
        <w:rPr>
          <w:b/>
          <w:sz w:val="18"/>
          <w:szCs w:val="18"/>
          <w:highlight w:val="white"/>
        </w:rPr>
        <w:t>August 1642</w:t>
      </w:r>
      <w:r>
        <w:rPr>
          <w:sz w:val="18"/>
          <w:szCs w:val="18"/>
          <w:highlight w:val="white"/>
        </w:rPr>
        <w:t xml:space="preserve"> Charles I raised his standard at Nottingham, formally starting the English Civil War in February </w:t>
      </w:r>
    </w:p>
    <w:p w14:paraId="377B324C" w14:textId="77777777" w:rsidR="00F01CE8" w:rsidRDefault="00F01CE8">
      <w:pPr>
        <w:pStyle w:val="normal0"/>
        <w:ind w:left="-720" w:right="-720"/>
        <w:jc w:val="both"/>
      </w:pPr>
    </w:p>
    <w:p w14:paraId="0C4551DF" w14:textId="77777777" w:rsidR="00F01CE8" w:rsidRDefault="00DC1949">
      <w:pPr>
        <w:pStyle w:val="normal0"/>
        <w:ind w:left="-720" w:right="-720"/>
        <w:jc w:val="both"/>
      </w:pPr>
      <w:r>
        <w:rPr>
          <w:b/>
          <w:sz w:val="18"/>
          <w:szCs w:val="18"/>
          <w:highlight w:val="white"/>
        </w:rPr>
        <w:t>1645</w:t>
      </w:r>
      <w:r>
        <w:rPr>
          <w:sz w:val="18"/>
          <w:szCs w:val="18"/>
          <w:highlight w:val="white"/>
        </w:rPr>
        <w:t xml:space="preserve"> Parliament passed New Model Ordinance, establishing the New Model Army </w:t>
      </w:r>
    </w:p>
    <w:p w14:paraId="5A629DB2" w14:textId="77777777" w:rsidR="00F01CE8" w:rsidRDefault="00F01CE8">
      <w:pPr>
        <w:pStyle w:val="normal0"/>
        <w:ind w:left="-720" w:right="-720"/>
        <w:jc w:val="both"/>
      </w:pPr>
    </w:p>
    <w:p w14:paraId="14488CA9" w14:textId="77777777" w:rsidR="00F01CE8" w:rsidRDefault="00DC1949">
      <w:pPr>
        <w:pStyle w:val="normal0"/>
        <w:ind w:left="-720" w:right="-720"/>
        <w:jc w:val="both"/>
      </w:pPr>
      <w:r>
        <w:rPr>
          <w:b/>
          <w:sz w:val="18"/>
          <w:szCs w:val="18"/>
          <w:highlight w:val="white"/>
        </w:rPr>
        <w:t>June 1646</w:t>
      </w:r>
      <w:r>
        <w:rPr>
          <w:sz w:val="18"/>
          <w:szCs w:val="18"/>
          <w:highlight w:val="white"/>
        </w:rPr>
        <w:t xml:space="preserve"> Charles I surrendered, ending the first Civil </w:t>
      </w:r>
      <w:r>
        <w:rPr>
          <w:sz w:val="18"/>
          <w:szCs w:val="18"/>
          <w:highlight w:val="white"/>
        </w:rPr>
        <w:t xml:space="preserve">War </w:t>
      </w:r>
    </w:p>
    <w:p w14:paraId="3E48DE73" w14:textId="77777777" w:rsidR="00F01CE8" w:rsidRDefault="00F01CE8">
      <w:pPr>
        <w:pStyle w:val="normal0"/>
        <w:ind w:left="-720" w:right="-720"/>
        <w:jc w:val="both"/>
      </w:pPr>
    </w:p>
    <w:p w14:paraId="0C8ABE51" w14:textId="77777777" w:rsidR="00F01CE8" w:rsidRDefault="00DC1949">
      <w:pPr>
        <w:pStyle w:val="normal0"/>
        <w:ind w:left="-720" w:right="-720"/>
        <w:jc w:val="both"/>
      </w:pPr>
      <w:r>
        <w:rPr>
          <w:b/>
          <w:sz w:val="18"/>
          <w:szCs w:val="18"/>
          <w:highlight w:val="white"/>
        </w:rPr>
        <w:t>October 1647</w:t>
      </w:r>
      <w:r>
        <w:rPr>
          <w:sz w:val="18"/>
          <w:szCs w:val="18"/>
          <w:highlight w:val="white"/>
        </w:rPr>
        <w:t xml:space="preserve"> The Leveller tract, The Agreement of the People, was published. Its proposals for universal suffrage (for men) and more equal representation were debated at Putney Debates </w:t>
      </w:r>
    </w:p>
    <w:p w14:paraId="41B3E96A" w14:textId="77777777" w:rsidR="00F01CE8" w:rsidRDefault="00F01CE8">
      <w:pPr>
        <w:pStyle w:val="normal0"/>
        <w:ind w:left="-720" w:right="-720"/>
        <w:jc w:val="both"/>
      </w:pPr>
    </w:p>
    <w:p w14:paraId="2E0E65FE" w14:textId="77777777" w:rsidR="00F01CE8" w:rsidRDefault="00DC1949">
      <w:pPr>
        <w:pStyle w:val="normal0"/>
        <w:ind w:left="-720" w:right="-720"/>
        <w:jc w:val="both"/>
      </w:pPr>
      <w:r>
        <w:rPr>
          <w:b/>
          <w:sz w:val="18"/>
          <w:szCs w:val="18"/>
          <w:highlight w:val="white"/>
        </w:rPr>
        <w:t>December 1648</w:t>
      </w:r>
      <w:r>
        <w:rPr>
          <w:sz w:val="18"/>
          <w:szCs w:val="18"/>
          <w:highlight w:val="white"/>
        </w:rPr>
        <w:t xml:space="preserve"> Pride's Purge, when Army leaders excluded MPs tho</w:t>
      </w:r>
      <w:r>
        <w:rPr>
          <w:sz w:val="18"/>
          <w:szCs w:val="18"/>
          <w:highlight w:val="white"/>
        </w:rPr>
        <w:t xml:space="preserve">ught to be sympathetic to Charles I from Parliament; the remaining MPs were known as the Rump Parliament </w:t>
      </w:r>
    </w:p>
    <w:p w14:paraId="796B9CFC" w14:textId="77777777" w:rsidR="00F01CE8" w:rsidRDefault="00F01CE8">
      <w:pPr>
        <w:pStyle w:val="normal0"/>
        <w:ind w:left="-720" w:right="-720"/>
        <w:jc w:val="both"/>
      </w:pPr>
    </w:p>
    <w:p w14:paraId="307255FA" w14:textId="77777777" w:rsidR="00F01CE8" w:rsidRDefault="00DC1949">
      <w:pPr>
        <w:pStyle w:val="normal0"/>
        <w:ind w:left="-720" w:right="-720"/>
        <w:jc w:val="both"/>
      </w:pPr>
      <w:r>
        <w:rPr>
          <w:b/>
          <w:sz w:val="18"/>
          <w:szCs w:val="18"/>
          <w:highlight w:val="white"/>
        </w:rPr>
        <w:t>January 1649</w:t>
      </w:r>
      <w:r>
        <w:rPr>
          <w:sz w:val="18"/>
          <w:szCs w:val="18"/>
          <w:highlight w:val="white"/>
        </w:rPr>
        <w:t xml:space="preserve"> Charles I was executed. The Commons abolished monarchy and the House of Lords and declared England a Commonwealth </w:t>
      </w:r>
    </w:p>
    <w:p w14:paraId="2D5916FD" w14:textId="77777777" w:rsidR="00F01CE8" w:rsidRDefault="00F01CE8">
      <w:pPr>
        <w:pStyle w:val="normal0"/>
        <w:ind w:left="-720" w:right="-720"/>
        <w:jc w:val="both"/>
      </w:pPr>
    </w:p>
    <w:p w14:paraId="4DD3A01B" w14:textId="77777777" w:rsidR="00F01CE8" w:rsidRDefault="00DC1949">
      <w:pPr>
        <w:pStyle w:val="normal0"/>
      </w:pPr>
      <w:r>
        <w:br w:type="page"/>
      </w:r>
    </w:p>
    <w:p w14:paraId="4AB20E7D" w14:textId="77777777" w:rsidR="00F01CE8" w:rsidRDefault="00F01CE8">
      <w:pPr>
        <w:pStyle w:val="normal0"/>
        <w:ind w:left="-720" w:right="-720"/>
        <w:jc w:val="both"/>
      </w:pPr>
    </w:p>
    <w:p w14:paraId="2BE2B3B8" w14:textId="77777777" w:rsidR="00F01CE8" w:rsidRDefault="00DC1949">
      <w:pPr>
        <w:pStyle w:val="normal0"/>
      </w:pPr>
      <w:r>
        <w:rPr>
          <w:b/>
          <w:sz w:val="24"/>
          <w:szCs w:val="24"/>
        </w:rPr>
        <w:t xml:space="preserve">Key features and </w:t>
      </w:r>
      <w:r>
        <w:rPr>
          <w:b/>
          <w:sz w:val="24"/>
          <w:szCs w:val="24"/>
        </w:rPr>
        <w:t>conceptual understanding</w:t>
      </w:r>
      <w:r>
        <w:rPr>
          <w:sz w:val="24"/>
          <w:szCs w:val="24"/>
        </w:rPr>
        <w:t xml:space="preserve">: Depth studies illustrating the nature of </w:t>
      </w:r>
      <w:r>
        <w:rPr>
          <w:b/>
          <w:sz w:val="24"/>
          <w:szCs w:val="24"/>
        </w:rPr>
        <w:t xml:space="preserve"> </w:t>
      </w:r>
    </w:p>
    <w:p w14:paraId="3315594F" w14:textId="77777777" w:rsidR="00F01CE8" w:rsidRDefault="00F01CE8">
      <w:pPr>
        <w:pStyle w:val="normal0"/>
      </w:pPr>
    </w:p>
    <w:p w14:paraId="550FFFC5" w14:textId="77777777" w:rsidR="00F01CE8" w:rsidRDefault="00DC1949">
      <w:pPr>
        <w:pStyle w:val="normal0"/>
      </w:pPr>
      <w:r>
        <w:rPr>
          <w:b/>
          <w:sz w:val="24"/>
          <w:szCs w:val="24"/>
        </w:rPr>
        <w:t>What do we need to focus on?</w:t>
      </w:r>
    </w:p>
    <w:p w14:paraId="61D3FAC3" w14:textId="77777777" w:rsidR="00F01CE8" w:rsidRDefault="00DC1949">
      <w:pPr>
        <w:pStyle w:val="normal0"/>
        <w:jc w:val="both"/>
      </w:pPr>
      <w:r>
        <w:rPr>
          <w:color w:val="0000FF"/>
          <w:highlight w:val="white"/>
        </w:rPr>
        <w:t>In studying Theme 1,</w:t>
      </w:r>
      <w:r>
        <w:rPr>
          <w:highlight w:val="white"/>
        </w:rPr>
        <w:t xml:space="preserve"> students need to understand the nature of Stuart and republican rule and the reasons why neither system provided a stable system of gove</w:t>
      </w:r>
      <w:r>
        <w:rPr>
          <w:highlight w:val="white"/>
        </w:rPr>
        <w:t>rnment in the given period. They should understand Charles I’s political ambitions and the extent of parliamentary opposition to the king. Detailed knowledge of the events of the civil wars is not required, but students should understand the growing politi</w:t>
      </w:r>
      <w:r>
        <w:rPr>
          <w:highlight w:val="white"/>
        </w:rPr>
        <w:t xml:space="preserve">cal and military power of parliament in the years to 1646, and Charles’ unwillingness to compromise his royal authority. </w:t>
      </w:r>
    </w:p>
    <w:p w14:paraId="1C47EEA6" w14:textId="77777777" w:rsidR="00F01CE8" w:rsidRDefault="00F01CE8">
      <w:pPr>
        <w:pStyle w:val="normal0"/>
        <w:jc w:val="both"/>
      </w:pPr>
    </w:p>
    <w:p w14:paraId="0E9B07B0" w14:textId="77777777" w:rsidR="00F01CE8" w:rsidRDefault="00DC1949">
      <w:pPr>
        <w:pStyle w:val="normal0"/>
        <w:jc w:val="both"/>
      </w:pPr>
      <w:r>
        <w:rPr>
          <w:color w:val="FF00FF"/>
          <w:highlight w:val="white"/>
        </w:rPr>
        <w:t>In studying Theme 2,</w:t>
      </w:r>
      <w:r>
        <w:rPr>
          <w:highlight w:val="white"/>
        </w:rPr>
        <w:t xml:space="preserve"> students should be aware of the diversity of religious beliefs and opinions during the given period. They should</w:t>
      </w:r>
      <w:r>
        <w:rPr>
          <w:highlight w:val="white"/>
        </w:rPr>
        <w:t xml:space="preserve"> understand Laud’s attempts to impose Arminian practices and beliefs, and the opposition to religious uniformity in both England and Scotland. </w:t>
      </w:r>
    </w:p>
    <w:p w14:paraId="6C8292F2" w14:textId="77777777" w:rsidR="00F01CE8" w:rsidRDefault="00F01CE8">
      <w:pPr>
        <w:pStyle w:val="normal0"/>
        <w:jc w:val="both"/>
      </w:pPr>
    </w:p>
    <w:p w14:paraId="684C4DF7" w14:textId="77777777" w:rsidR="00F01CE8" w:rsidRDefault="00F01CE8">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1CE8" w14:paraId="11421485" w14:textId="77777777">
        <w:tc>
          <w:tcPr>
            <w:tcW w:w="9360" w:type="dxa"/>
            <w:tcMar>
              <w:top w:w="100" w:type="dxa"/>
              <w:left w:w="100" w:type="dxa"/>
              <w:bottom w:w="100" w:type="dxa"/>
              <w:right w:w="100" w:type="dxa"/>
            </w:tcMar>
          </w:tcPr>
          <w:p w14:paraId="5257E6E7" w14:textId="77777777" w:rsidR="00F01CE8" w:rsidRDefault="00DC1949">
            <w:pPr>
              <w:pStyle w:val="normal0"/>
              <w:widowControl w:val="0"/>
              <w:spacing w:line="240" w:lineRule="auto"/>
              <w:jc w:val="center"/>
            </w:pPr>
            <w:r>
              <w:rPr>
                <w:noProof/>
                <w:lang w:val="en-US"/>
              </w:rPr>
              <w:drawing>
                <wp:inline distT="114300" distB="114300" distL="114300" distR="114300" wp14:anchorId="1A065038" wp14:editId="7F403168">
                  <wp:extent cx="3114165" cy="1700213"/>
                  <wp:effectExtent l="0" t="0" r="0" b="0"/>
                  <wp:docPr id="13" name="image17.png" descr="Screen Shot 2015-02-07 at 14.14.18.png"/>
                  <wp:cNvGraphicFramePr/>
                  <a:graphic xmlns:a="http://schemas.openxmlformats.org/drawingml/2006/main">
                    <a:graphicData uri="http://schemas.openxmlformats.org/drawingml/2006/picture">
                      <pic:pic xmlns:pic="http://schemas.openxmlformats.org/drawingml/2006/picture">
                        <pic:nvPicPr>
                          <pic:cNvPr id="0" name="image17.png" descr="Screen Shot 2015-02-07 at 14.14.18.png"/>
                          <pic:cNvPicPr preferRelativeResize="0"/>
                        </pic:nvPicPr>
                        <pic:blipFill>
                          <a:blip r:embed="rId15"/>
                          <a:srcRect/>
                          <a:stretch>
                            <a:fillRect/>
                          </a:stretch>
                        </pic:blipFill>
                        <pic:spPr>
                          <a:xfrm>
                            <a:off x="0" y="0"/>
                            <a:ext cx="3114165" cy="1700213"/>
                          </a:xfrm>
                          <a:prstGeom prst="rect">
                            <a:avLst/>
                          </a:prstGeom>
                          <a:ln/>
                        </pic:spPr>
                      </pic:pic>
                    </a:graphicData>
                  </a:graphic>
                </wp:inline>
              </w:drawing>
            </w:r>
          </w:p>
        </w:tc>
      </w:tr>
    </w:tbl>
    <w:p w14:paraId="2F19FBAC" w14:textId="77777777" w:rsidR="00F01CE8" w:rsidRDefault="00F01CE8">
      <w:pPr>
        <w:pStyle w:val="normal0"/>
      </w:pPr>
    </w:p>
    <w:p w14:paraId="12D8C8A8" w14:textId="77777777" w:rsidR="00F01CE8" w:rsidRDefault="00F01CE8">
      <w:pPr>
        <w:pStyle w:val="normal0"/>
      </w:pPr>
    </w:p>
    <w:p w14:paraId="2196A056" w14:textId="77777777" w:rsidR="00F01CE8" w:rsidRDefault="00DC1949">
      <w:pPr>
        <w:pStyle w:val="normal0"/>
      </w:pPr>
      <w:r>
        <w:br w:type="page"/>
      </w:r>
    </w:p>
    <w:p w14:paraId="2A91CBC6" w14:textId="77777777" w:rsidR="00F01CE8" w:rsidRDefault="00F01CE8">
      <w:pPr>
        <w:pStyle w:val="normal0"/>
      </w:pPr>
    </w:p>
    <w:p w14:paraId="36433E2D" w14:textId="77777777" w:rsidR="00F01CE8" w:rsidRDefault="00DC1949">
      <w:pPr>
        <w:pStyle w:val="normal0"/>
      </w:pPr>
      <w:r>
        <w:rPr>
          <w:b/>
          <w:sz w:val="24"/>
          <w:szCs w:val="24"/>
        </w:rPr>
        <w:t xml:space="preserve">Key Resources. Charles I 1625-40 </w:t>
      </w:r>
      <w:proofErr w:type="gramStart"/>
      <w:r>
        <w:rPr>
          <w:b/>
          <w:sz w:val="24"/>
          <w:szCs w:val="24"/>
        </w:rPr>
        <w:t>The</w:t>
      </w:r>
      <w:proofErr w:type="gramEnd"/>
      <w:r>
        <w:rPr>
          <w:b/>
          <w:sz w:val="24"/>
          <w:szCs w:val="24"/>
        </w:rPr>
        <w:t xml:space="preserve"> failure of personal rule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F01CE8" w14:paraId="077BC1E5" w14:textId="77777777">
        <w:tc>
          <w:tcPr>
            <w:tcW w:w="2790" w:type="dxa"/>
            <w:tcMar>
              <w:top w:w="100" w:type="dxa"/>
              <w:left w:w="100" w:type="dxa"/>
              <w:bottom w:w="100" w:type="dxa"/>
              <w:right w:w="100" w:type="dxa"/>
            </w:tcMar>
          </w:tcPr>
          <w:p w14:paraId="4CB5169E" w14:textId="77777777" w:rsidR="00F01CE8" w:rsidRDefault="00DC1949">
            <w:pPr>
              <w:pStyle w:val="normal0"/>
              <w:widowControl w:val="0"/>
              <w:spacing w:line="240" w:lineRule="auto"/>
            </w:pPr>
            <w:r>
              <w:rPr>
                <w:b/>
                <w:sz w:val="24"/>
                <w:szCs w:val="24"/>
              </w:rPr>
              <w:t>Texts</w:t>
            </w:r>
          </w:p>
          <w:p w14:paraId="5A31962C" w14:textId="77777777" w:rsidR="00F01CE8" w:rsidRDefault="00F01CE8">
            <w:pPr>
              <w:pStyle w:val="normal0"/>
              <w:widowControl w:val="0"/>
              <w:spacing w:line="240" w:lineRule="auto"/>
            </w:pPr>
          </w:p>
        </w:tc>
        <w:tc>
          <w:tcPr>
            <w:tcW w:w="6570" w:type="dxa"/>
            <w:tcMar>
              <w:top w:w="100" w:type="dxa"/>
              <w:left w:w="100" w:type="dxa"/>
              <w:bottom w:w="100" w:type="dxa"/>
              <w:right w:w="100" w:type="dxa"/>
            </w:tcMar>
          </w:tcPr>
          <w:p w14:paraId="3B5AE99B" w14:textId="77777777" w:rsidR="00F01CE8" w:rsidRDefault="00DC1949">
            <w:pPr>
              <w:pStyle w:val="normal0"/>
              <w:widowControl w:val="0"/>
              <w:spacing w:line="240" w:lineRule="auto"/>
            </w:pPr>
            <w:r>
              <w:rPr>
                <w:sz w:val="24"/>
                <w:szCs w:val="24"/>
              </w:rPr>
              <w:t>1</w:t>
            </w:r>
          </w:p>
          <w:p w14:paraId="29C0AE0F" w14:textId="77777777" w:rsidR="00F01CE8" w:rsidRDefault="00DC1949">
            <w:pPr>
              <w:pStyle w:val="normal0"/>
              <w:widowControl w:val="0"/>
              <w:spacing w:line="240" w:lineRule="auto"/>
            </w:pPr>
            <w:r>
              <w:rPr>
                <w:sz w:val="24"/>
                <w:szCs w:val="24"/>
              </w:rPr>
              <w:t xml:space="preserve">2 A Anderson “Stuart Britain” </w:t>
            </w:r>
            <w:hyperlink r:id="rId16" w:anchor="folders/0B1nsDxK47bFYRk4xWVBmUnk1RzA/0B1nsDxK47bFYemZSM0NGNnJxQlU/0B1nsDxK47bFYYVdQakRaNWxHZ1k/0B1nsDxK47bFYY2U5cHAtNXZzUjg/0B1nsDxK47bFYajNEMWNhLXhsWms/0B1nsDxK47bFYMEZ3d3dEaVZFMEk/0B1nsDxK47bFYRWlnbThROVl1QUk/0B1nsDxK47bFYfjdEYlNYWkNoMGVDc0h0VGw5ZTZpV1F">
              <w:r>
                <w:rPr>
                  <w:color w:val="1155CC"/>
                  <w:sz w:val="24"/>
                  <w:szCs w:val="24"/>
                  <w:u w:val="single"/>
                </w:rPr>
                <w:t>Ch3</w:t>
              </w:r>
            </w:hyperlink>
          </w:p>
          <w:p w14:paraId="5FE24B9D" w14:textId="77777777" w:rsidR="00F01CE8" w:rsidRDefault="00DC1949">
            <w:pPr>
              <w:pStyle w:val="normal0"/>
              <w:widowControl w:val="0"/>
              <w:spacing w:line="240" w:lineRule="auto"/>
            </w:pPr>
            <w:r>
              <w:rPr>
                <w:sz w:val="24"/>
                <w:szCs w:val="24"/>
              </w:rPr>
              <w:t>3 B Coward “The Stuart Age” Pt2 Ch5</w:t>
            </w:r>
          </w:p>
        </w:tc>
      </w:tr>
      <w:tr w:rsidR="00F01CE8" w14:paraId="2EF86B3F" w14:textId="77777777">
        <w:tc>
          <w:tcPr>
            <w:tcW w:w="2790" w:type="dxa"/>
            <w:tcMar>
              <w:top w:w="100" w:type="dxa"/>
              <w:left w:w="100" w:type="dxa"/>
              <w:bottom w:w="100" w:type="dxa"/>
              <w:right w:w="100" w:type="dxa"/>
            </w:tcMar>
          </w:tcPr>
          <w:p w14:paraId="31CA2B56" w14:textId="77777777" w:rsidR="00F01CE8" w:rsidRDefault="00DC1949">
            <w:pPr>
              <w:pStyle w:val="normal0"/>
              <w:widowControl w:val="0"/>
              <w:spacing w:line="240" w:lineRule="auto"/>
            </w:pPr>
            <w:r>
              <w:rPr>
                <w:b/>
                <w:sz w:val="24"/>
                <w:szCs w:val="24"/>
              </w:rPr>
              <w:t>History Today Articles</w:t>
            </w:r>
          </w:p>
        </w:tc>
        <w:tc>
          <w:tcPr>
            <w:tcW w:w="6570" w:type="dxa"/>
            <w:tcMar>
              <w:top w:w="100" w:type="dxa"/>
              <w:left w:w="100" w:type="dxa"/>
              <w:bottom w:w="100" w:type="dxa"/>
              <w:right w:w="100" w:type="dxa"/>
            </w:tcMar>
          </w:tcPr>
          <w:p w14:paraId="33ED3E1C" w14:textId="77777777" w:rsidR="00F01CE8" w:rsidRDefault="00DC1949">
            <w:pPr>
              <w:pStyle w:val="normal0"/>
              <w:widowControl w:val="0"/>
              <w:spacing w:line="240" w:lineRule="auto"/>
            </w:pPr>
            <w:r>
              <w:rPr>
                <w:sz w:val="24"/>
                <w:szCs w:val="24"/>
              </w:rPr>
              <w:t xml:space="preserve">1 </w:t>
            </w:r>
            <w:hyperlink r:id="rId17"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James I and Charles I: King versus Commons. By Andrew Thrush | Published in History Today Volume: 61 Issue: 3 2011</w:t>
              </w:r>
            </w:hyperlink>
          </w:p>
          <w:p w14:paraId="2F749708" w14:textId="77777777" w:rsidR="00F01CE8" w:rsidRDefault="00DC1949">
            <w:pPr>
              <w:pStyle w:val="normal0"/>
              <w:widowControl w:val="0"/>
              <w:spacing w:line="240" w:lineRule="auto"/>
            </w:pPr>
            <w:r>
              <w:rPr>
                <w:sz w:val="24"/>
                <w:szCs w:val="24"/>
              </w:rPr>
              <w:t xml:space="preserve">2 </w:t>
            </w:r>
            <w:hyperlink r:id="rId18"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 xml:space="preserve">Charles I: Author of his own </w:t>
              </w:r>
              <w:r>
                <w:rPr>
                  <w:sz w:val="24"/>
                  <w:szCs w:val="24"/>
                  <w:u w:val="single"/>
                </w:rPr>
                <w:t xml:space="preserve">Downfall? By Graham </w:t>
              </w:r>
              <w:proofErr w:type="spellStart"/>
              <w:r>
                <w:rPr>
                  <w:sz w:val="24"/>
                  <w:szCs w:val="24"/>
                  <w:u w:val="single"/>
                </w:rPr>
                <w:t>Goodlad</w:t>
              </w:r>
              <w:proofErr w:type="spellEnd"/>
              <w:r>
                <w:rPr>
                  <w:sz w:val="24"/>
                  <w:szCs w:val="24"/>
                  <w:u w:val="single"/>
                </w:rPr>
                <w:t xml:space="preserve"> | Published in History Review 2009</w:t>
              </w:r>
            </w:hyperlink>
          </w:p>
          <w:p w14:paraId="26D2E619" w14:textId="77777777" w:rsidR="00F01CE8" w:rsidRDefault="00DC1949">
            <w:pPr>
              <w:pStyle w:val="normal0"/>
              <w:widowControl w:val="0"/>
              <w:spacing w:line="240" w:lineRule="auto"/>
            </w:pPr>
            <w:hyperlink r:id="rId19"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3 Change &amp; Continuity in 17th Century English Parliaments</w:t>
              </w:r>
            </w:hyperlink>
          </w:p>
          <w:p w14:paraId="03D21EE8" w14:textId="77777777" w:rsidR="00F01CE8" w:rsidRDefault="00DC1949">
            <w:pPr>
              <w:pStyle w:val="normal0"/>
              <w:widowControl w:val="0"/>
              <w:spacing w:line="240" w:lineRule="auto"/>
            </w:pPr>
            <w:hyperlink r:id="rId20"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By David Smith | Publis</w:t>
              </w:r>
              <w:r>
                <w:rPr>
                  <w:sz w:val="24"/>
                  <w:szCs w:val="24"/>
                  <w:u w:val="single"/>
                </w:rPr>
                <w:t>hed in History Review 2002</w:t>
              </w:r>
            </w:hyperlink>
          </w:p>
        </w:tc>
      </w:tr>
      <w:tr w:rsidR="00F01CE8" w14:paraId="21E844D8" w14:textId="77777777">
        <w:tc>
          <w:tcPr>
            <w:tcW w:w="2790" w:type="dxa"/>
            <w:tcMar>
              <w:top w:w="100" w:type="dxa"/>
              <w:left w:w="100" w:type="dxa"/>
              <w:bottom w:w="100" w:type="dxa"/>
              <w:right w:w="100" w:type="dxa"/>
            </w:tcMar>
          </w:tcPr>
          <w:p w14:paraId="0B3715E0" w14:textId="77777777" w:rsidR="00F01CE8" w:rsidRDefault="00DC1949">
            <w:pPr>
              <w:pStyle w:val="normal0"/>
              <w:widowControl w:val="0"/>
              <w:spacing w:line="240" w:lineRule="auto"/>
            </w:pPr>
            <w:r>
              <w:rPr>
                <w:b/>
                <w:sz w:val="24"/>
                <w:szCs w:val="24"/>
              </w:rPr>
              <w:t>Videos</w:t>
            </w:r>
          </w:p>
        </w:tc>
        <w:tc>
          <w:tcPr>
            <w:tcW w:w="6570" w:type="dxa"/>
            <w:tcMar>
              <w:top w:w="100" w:type="dxa"/>
              <w:left w:w="100" w:type="dxa"/>
              <w:bottom w:w="100" w:type="dxa"/>
              <w:right w:w="100" w:type="dxa"/>
            </w:tcMar>
          </w:tcPr>
          <w:p w14:paraId="5B4ED883" w14:textId="77777777" w:rsidR="00F01CE8" w:rsidRDefault="00DC1949">
            <w:pPr>
              <w:pStyle w:val="normal0"/>
              <w:widowControl w:val="0"/>
              <w:spacing w:line="240" w:lineRule="auto"/>
            </w:pPr>
            <w:r>
              <w:rPr>
                <w:sz w:val="24"/>
                <w:szCs w:val="24"/>
              </w:rPr>
              <w:t>1</w:t>
            </w:r>
            <w:hyperlink r:id="rId21">
              <w:r>
                <w:rPr>
                  <w:sz w:val="24"/>
                  <w:szCs w:val="24"/>
                  <w:u w:val="single"/>
                </w:rPr>
                <w:t xml:space="preserve"> S </w:t>
              </w:r>
              <w:proofErr w:type="spellStart"/>
              <w:r>
                <w:rPr>
                  <w:sz w:val="24"/>
                  <w:szCs w:val="24"/>
                  <w:u w:val="single"/>
                </w:rPr>
                <w:t>Schama</w:t>
              </w:r>
              <w:proofErr w:type="spellEnd"/>
              <w:r>
                <w:rPr>
                  <w:sz w:val="24"/>
                  <w:szCs w:val="24"/>
                  <w:u w:val="single"/>
                </w:rPr>
                <w:t xml:space="preserve"> A History of Britain - 08 The British Wars</w:t>
              </w:r>
            </w:hyperlink>
          </w:p>
          <w:p w14:paraId="7AD504E2" w14:textId="77777777" w:rsidR="00F01CE8" w:rsidRDefault="00DC1949">
            <w:pPr>
              <w:pStyle w:val="normal0"/>
              <w:widowControl w:val="0"/>
              <w:spacing w:line="240" w:lineRule="auto"/>
            </w:pPr>
            <w:r>
              <w:rPr>
                <w:sz w:val="24"/>
                <w:szCs w:val="24"/>
              </w:rPr>
              <w:t>2</w:t>
            </w:r>
            <w:hyperlink r:id="rId22">
              <w:r>
                <w:rPr>
                  <w:sz w:val="24"/>
                  <w:szCs w:val="24"/>
                  <w:u w:val="single"/>
                </w:rPr>
                <w:t xml:space="preserve"> D Starkey Monarchy Series 2 Episode 4 The Stuart </w:t>
              </w:r>
              <w:proofErr w:type="spellStart"/>
              <w:r>
                <w:rPr>
                  <w:sz w:val="24"/>
                  <w:szCs w:val="24"/>
                  <w:u w:val="single"/>
                </w:rPr>
                <w:t>Succession</w:t>
              </w:r>
              <w:proofErr w:type="gramStart"/>
              <w:r>
                <w:rPr>
                  <w:sz w:val="24"/>
                  <w:szCs w:val="24"/>
                  <w:u w:val="single"/>
                </w:rPr>
                <w:t>..</w:t>
              </w:r>
              <w:proofErr w:type="gramEnd"/>
              <w:r>
                <w:rPr>
                  <w:sz w:val="24"/>
                  <w:szCs w:val="24"/>
                  <w:u w:val="single"/>
                </w:rPr>
                <w:t>Channel</w:t>
              </w:r>
              <w:proofErr w:type="spellEnd"/>
              <w:r>
                <w:rPr>
                  <w:sz w:val="24"/>
                  <w:szCs w:val="24"/>
                  <w:u w:val="single"/>
                </w:rPr>
                <w:t xml:space="preserve"> 4 on demand</w:t>
              </w:r>
            </w:hyperlink>
          </w:p>
          <w:p w14:paraId="59295680" w14:textId="77777777" w:rsidR="00F01CE8" w:rsidRDefault="00DC1949">
            <w:pPr>
              <w:pStyle w:val="normal0"/>
              <w:widowControl w:val="0"/>
              <w:spacing w:line="240" w:lineRule="auto"/>
            </w:pPr>
            <w:r>
              <w:rPr>
                <w:sz w:val="24"/>
                <w:szCs w:val="24"/>
              </w:rPr>
              <w:t>3</w:t>
            </w:r>
          </w:p>
        </w:tc>
      </w:tr>
      <w:tr w:rsidR="00F01CE8" w14:paraId="1331C8E3" w14:textId="77777777">
        <w:tc>
          <w:tcPr>
            <w:tcW w:w="2790" w:type="dxa"/>
            <w:tcMar>
              <w:top w:w="100" w:type="dxa"/>
              <w:left w:w="100" w:type="dxa"/>
              <w:bottom w:w="100" w:type="dxa"/>
              <w:right w:w="100" w:type="dxa"/>
            </w:tcMar>
          </w:tcPr>
          <w:p w14:paraId="66A5CBDD" w14:textId="77777777" w:rsidR="00F01CE8" w:rsidRDefault="00DC1949">
            <w:pPr>
              <w:pStyle w:val="normal0"/>
              <w:widowControl w:val="0"/>
              <w:spacing w:line="240" w:lineRule="auto"/>
            </w:pPr>
            <w:r>
              <w:rPr>
                <w:b/>
                <w:sz w:val="24"/>
                <w:szCs w:val="24"/>
              </w:rPr>
              <w:t>HA Podcasts</w:t>
            </w:r>
          </w:p>
          <w:p w14:paraId="018ABC60" w14:textId="77777777" w:rsidR="00F01CE8" w:rsidRDefault="00F01CE8">
            <w:pPr>
              <w:pStyle w:val="normal0"/>
              <w:widowControl w:val="0"/>
              <w:spacing w:line="240" w:lineRule="auto"/>
            </w:pPr>
          </w:p>
        </w:tc>
        <w:tc>
          <w:tcPr>
            <w:tcW w:w="6570" w:type="dxa"/>
            <w:tcMar>
              <w:top w:w="100" w:type="dxa"/>
              <w:left w:w="100" w:type="dxa"/>
              <w:bottom w:w="100" w:type="dxa"/>
              <w:right w:w="100" w:type="dxa"/>
            </w:tcMar>
          </w:tcPr>
          <w:p w14:paraId="42694F3F" w14:textId="77777777" w:rsidR="00F01CE8" w:rsidRDefault="00DC1949">
            <w:pPr>
              <w:pStyle w:val="normal0"/>
              <w:widowControl w:val="0"/>
              <w:spacing w:line="240" w:lineRule="auto"/>
            </w:pPr>
            <w:r>
              <w:rPr>
                <w:sz w:val="24"/>
                <w:szCs w:val="24"/>
              </w:rPr>
              <w:t>1</w:t>
            </w:r>
          </w:p>
          <w:p w14:paraId="5D11E958" w14:textId="77777777" w:rsidR="00F01CE8" w:rsidRDefault="00DC1949">
            <w:pPr>
              <w:pStyle w:val="normal0"/>
              <w:widowControl w:val="0"/>
              <w:spacing w:line="240" w:lineRule="auto"/>
            </w:pPr>
            <w:r>
              <w:rPr>
                <w:sz w:val="24"/>
                <w:szCs w:val="24"/>
              </w:rPr>
              <w:t>2</w:t>
            </w:r>
          </w:p>
        </w:tc>
      </w:tr>
      <w:tr w:rsidR="00F01CE8" w14:paraId="7540F30C" w14:textId="77777777">
        <w:tc>
          <w:tcPr>
            <w:tcW w:w="2790" w:type="dxa"/>
            <w:tcMar>
              <w:top w:w="100" w:type="dxa"/>
              <w:left w:w="100" w:type="dxa"/>
              <w:bottom w:w="100" w:type="dxa"/>
              <w:right w:w="100" w:type="dxa"/>
            </w:tcMar>
          </w:tcPr>
          <w:p w14:paraId="77F45FDD" w14:textId="77777777" w:rsidR="00F01CE8" w:rsidRDefault="00DC1949">
            <w:pPr>
              <w:pStyle w:val="normal0"/>
              <w:widowControl w:val="0"/>
              <w:spacing w:line="240" w:lineRule="auto"/>
            </w:pPr>
            <w:r>
              <w:rPr>
                <w:b/>
                <w:sz w:val="24"/>
                <w:szCs w:val="24"/>
              </w:rPr>
              <w:t>Websites</w:t>
            </w:r>
          </w:p>
        </w:tc>
        <w:tc>
          <w:tcPr>
            <w:tcW w:w="6570" w:type="dxa"/>
            <w:tcMar>
              <w:top w:w="100" w:type="dxa"/>
              <w:left w:w="100" w:type="dxa"/>
              <w:bottom w:w="100" w:type="dxa"/>
              <w:right w:w="100" w:type="dxa"/>
            </w:tcMar>
          </w:tcPr>
          <w:p w14:paraId="750E9259" w14:textId="77777777" w:rsidR="00F01CE8" w:rsidRDefault="00DC1949">
            <w:pPr>
              <w:pStyle w:val="normal0"/>
              <w:widowControl w:val="0"/>
              <w:spacing w:line="240" w:lineRule="auto"/>
            </w:pPr>
            <w:r>
              <w:rPr>
                <w:sz w:val="24"/>
                <w:szCs w:val="24"/>
              </w:rPr>
              <w:t xml:space="preserve">1 </w:t>
            </w:r>
            <w:hyperlink r:id="rId23">
              <w:r>
                <w:rPr>
                  <w:sz w:val="24"/>
                  <w:szCs w:val="24"/>
                  <w:u w:val="single"/>
                </w:rPr>
                <w:t>Parliament.co.uk</w:t>
              </w:r>
            </w:hyperlink>
          </w:p>
          <w:p w14:paraId="4B116448" w14:textId="77777777" w:rsidR="00F01CE8" w:rsidRDefault="00DC1949">
            <w:pPr>
              <w:pStyle w:val="normal0"/>
              <w:widowControl w:val="0"/>
              <w:spacing w:line="240" w:lineRule="auto"/>
            </w:pPr>
            <w:r>
              <w:rPr>
                <w:sz w:val="24"/>
                <w:szCs w:val="24"/>
              </w:rPr>
              <w:t>2</w:t>
            </w:r>
          </w:p>
        </w:tc>
      </w:tr>
      <w:tr w:rsidR="00F01CE8" w14:paraId="1558B9BD" w14:textId="77777777">
        <w:tc>
          <w:tcPr>
            <w:tcW w:w="2790" w:type="dxa"/>
            <w:tcMar>
              <w:top w:w="100" w:type="dxa"/>
              <w:left w:w="100" w:type="dxa"/>
              <w:bottom w:w="100" w:type="dxa"/>
              <w:right w:w="100" w:type="dxa"/>
            </w:tcMar>
          </w:tcPr>
          <w:p w14:paraId="57B90BD8" w14:textId="77777777" w:rsidR="00F01CE8" w:rsidRDefault="00DC1949">
            <w:pPr>
              <w:pStyle w:val="normal0"/>
              <w:spacing w:line="240" w:lineRule="auto"/>
            </w:pPr>
            <w:r>
              <w:rPr>
                <w:b/>
                <w:sz w:val="24"/>
                <w:szCs w:val="24"/>
              </w:rPr>
              <w:t>History Faculty Lecture</w:t>
            </w:r>
          </w:p>
        </w:tc>
        <w:bookmarkStart w:id="0" w:name="h.b6u0ui97eazo" w:colFirst="0" w:colLast="0"/>
        <w:bookmarkEnd w:id="0"/>
        <w:tc>
          <w:tcPr>
            <w:tcW w:w="6570" w:type="dxa"/>
            <w:tcMar>
              <w:top w:w="100" w:type="dxa"/>
              <w:left w:w="100" w:type="dxa"/>
              <w:bottom w:w="100" w:type="dxa"/>
              <w:right w:w="100" w:type="dxa"/>
            </w:tcMar>
          </w:tcPr>
          <w:p w14:paraId="71083A4D" w14:textId="77777777" w:rsidR="00F01CE8" w:rsidRDefault="00DC1949">
            <w:pPr>
              <w:pStyle w:val="Heading2"/>
              <w:spacing w:line="264" w:lineRule="auto"/>
              <w:contextualSpacing w:val="0"/>
            </w:pPr>
            <w:r>
              <w:fldChar w:fldCharType="begin"/>
            </w:r>
            <w:r>
              <w:instrText xml:space="preserve"> HYPERLINK "http://www.thehistoryfaculty.org/a-levels/item/286-the-labelling-and-historiography-of-1640-60-and-the-descent-into-war-pt1" \h </w:instrText>
            </w:r>
            <w:r>
              <w:fldChar w:fldCharType="separate"/>
            </w:r>
            <w:proofErr w:type="gramStart"/>
            <w:r>
              <w:rPr>
                <w:sz w:val="16"/>
                <w:szCs w:val="16"/>
                <w:highlight w:val="white"/>
                <w:u w:val="single"/>
              </w:rPr>
              <w:t>History Faculty Lecture.</w:t>
            </w:r>
            <w:proofErr w:type="gramEnd"/>
            <w:r>
              <w:rPr>
                <w:sz w:val="16"/>
                <w:szCs w:val="16"/>
                <w:highlight w:val="white"/>
                <w:u w:val="single"/>
              </w:rPr>
              <w:t xml:space="preserve"> Dr Rachel </w:t>
            </w:r>
            <w:proofErr w:type="spellStart"/>
            <w:r>
              <w:rPr>
                <w:sz w:val="16"/>
                <w:szCs w:val="16"/>
                <w:highlight w:val="white"/>
                <w:u w:val="single"/>
              </w:rPr>
              <w:t>Hammersley</w:t>
            </w:r>
            <w:proofErr w:type="spellEnd"/>
            <w:r>
              <w:rPr>
                <w:sz w:val="16"/>
                <w:szCs w:val="16"/>
                <w:highlight w:val="white"/>
                <w:u w:val="single"/>
              </w:rPr>
              <w:t xml:space="preserve"> </w:t>
            </w:r>
            <w:r>
              <w:rPr>
                <w:sz w:val="16"/>
                <w:szCs w:val="16"/>
                <w:highlight w:val="white"/>
                <w:u w:val="single"/>
              </w:rPr>
              <w:fldChar w:fldCharType="end"/>
            </w:r>
            <w:hyperlink r:id="rId24">
              <w:proofErr w:type="gramStart"/>
              <w:r>
                <w:rPr>
                  <w:rFonts w:ascii="Arial" w:eastAsia="Arial" w:hAnsi="Arial" w:cs="Arial"/>
                  <w:sz w:val="16"/>
                  <w:szCs w:val="16"/>
                  <w:highlight w:val="white"/>
                  <w:u w:val="single"/>
                </w:rPr>
                <w:t>The</w:t>
              </w:r>
              <w:proofErr w:type="gramEnd"/>
              <w:r>
                <w:rPr>
                  <w:rFonts w:ascii="Arial" w:eastAsia="Arial" w:hAnsi="Arial" w:cs="Arial"/>
                  <w:sz w:val="16"/>
                  <w:szCs w:val="16"/>
                  <w:highlight w:val="white"/>
                  <w:u w:val="single"/>
                </w:rPr>
                <w:t xml:space="preserve"> labelling and historiography of 1640-60 and the descent into war pt1</w:t>
              </w:r>
            </w:hyperlink>
          </w:p>
          <w:bookmarkStart w:id="1" w:name="h.23zcpojzi0vt" w:colFirst="0" w:colLast="0"/>
          <w:bookmarkEnd w:id="1"/>
          <w:p w14:paraId="63B19E32" w14:textId="77777777" w:rsidR="00F01CE8" w:rsidRDefault="00DC1949">
            <w:pPr>
              <w:pStyle w:val="Heading2"/>
              <w:spacing w:line="264" w:lineRule="auto"/>
              <w:contextualSpacing w:val="0"/>
            </w:pPr>
            <w:r>
              <w:fldChar w:fldCharType="begin"/>
            </w:r>
            <w:r>
              <w:instrText xml:space="preserve"> HYPERLINK "http://www.thehistoryfaculty</w:instrText>
            </w:r>
            <w:r>
              <w:instrText xml:space="preserve">.org/a-levels/item/285-the-labelling-and-historiography-of-1640-60-and-the-descent-into-war-pt2" \h </w:instrText>
            </w:r>
            <w:r>
              <w:fldChar w:fldCharType="separate"/>
            </w:r>
            <w:proofErr w:type="gramStart"/>
            <w:r>
              <w:rPr>
                <w:sz w:val="16"/>
                <w:szCs w:val="16"/>
                <w:highlight w:val="white"/>
                <w:u w:val="single"/>
              </w:rPr>
              <w:t>History Faculty Lecture.</w:t>
            </w:r>
            <w:proofErr w:type="gramEnd"/>
            <w:r>
              <w:rPr>
                <w:sz w:val="16"/>
                <w:szCs w:val="16"/>
                <w:highlight w:val="white"/>
                <w:u w:val="single"/>
              </w:rPr>
              <w:t xml:space="preserve"> Dr Rachel </w:t>
            </w:r>
            <w:proofErr w:type="spellStart"/>
            <w:r>
              <w:rPr>
                <w:sz w:val="16"/>
                <w:szCs w:val="16"/>
                <w:highlight w:val="white"/>
                <w:u w:val="single"/>
              </w:rPr>
              <w:t>Hammersley</w:t>
            </w:r>
            <w:proofErr w:type="spellEnd"/>
            <w:r>
              <w:rPr>
                <w:sz w:val="16"/>
                <w:szCs w:val="16"/>
                <w:highlight w:val="white"/>
                <w:u w:val="single"/>
              </w:rPr>
              <w:t xml:space="preserve"> </w:t>
            </w:r>
            <w:r>
              <w:rPr>
                <w:sz w:val="16"/>
                <w:szCs w:val="16"/>
                <w:highlight w:val="white"/>
                <w:u w:val="single"/>
              </w:rPr>
              <w:fldChar w:fldCharType="end"/>
            </w:r>
            <w:hyperlink r:id="rId25">
              <w:proofErr w:type="gramStart"/>
              <w:r>
                <w:rPr>
                  <w:rFonts w:ascii="Arial" w:eastAsia="Arial" w:hAnsi="Arial" w:cs="Arial"/>
                  <w:sz w:val="16"/>
                  <w:szCs w:val="16"/>
                  <w:highlight w:val="white"/>
                  <w:u w:val="single"/>
                </w:rPr>
                <w:t>The</w:t>
              </w:r>
              <w:proofErr w:type="gramEnd"/>
              <w:r>
                <w:rPr>
                  <w:rFonts w:ascii="Arial" w:eastAsia="Arial" w:hAnsi="Arial" w:cs="Arial"/>
                  <w:sz w:val="16"/>
                  <w:szCs w:val="16"/>
                  <w:highlight w:val="white"/>
                  <w:u w:val="single"/>
                </w:rPr>
                <w:t xml:space="preserve"> labelling and historiography of 1640-60 and the descent into war pt1</w:t>
              </w:r>
            </w:hyperlink>
          </w:p>
          <w:bookmarkStart w:id="2" w:name="h.unsctlox7hoh" w:colFirst="0" w:colLast="0"/>
          <w:bookmarkEnd w:id="2"/>
          <w:p w14:paraId="300ED8AE" w14:textId="77777777" w:rsidR="00F01CE8" w:rsidRDefault="00DC1949">
            <w:pPr>
              <w:pStyle w:val="Heading2"/>
              <w:spacing w:line="264" w:lineRule="auto"/>
              <w:contextualSpacing w:val="0"/>
            </w:pPr>
            <w:r>
              <w:fldChar w:fldCharType="begin"/>
            </w:r>
            <w:r>
              <w:instrText xml:space="preserve"> HYPERLINK "http://www.thehistoryfaculty.org/a-levels/item/284-the-labelling-and-historiography-of-1640-60-and-the-descent-into-war-pt3" \h </w:instrText>
            </w:r>
            <w:r>
              <w:fldChar w:fldCharType="separate"/>
            </w:r>
            <w:proofErr w:type="gramStart"/>
            <w:r>
              <w:rPr>
                <w:sz w:val="16"/>
                <w:szCs w:val="16"/>
                <w:highlight w:val="white"/>
                <w:u w:val="single"/>
              </w:rPr>
              <w:t>History Faculty Lecture.</w:t>
            </w:r>
            <w:proofErr w:type="gramEnd"/>
            <w:r>
              <w:rPr>
                <w:sz w:val="16"/>
                <w:szCs w:val="16"/>
                <w:highlight w:val="white"/>
                <w:u w:val="single"/>
              </w:rPr>
              <w:t xml:space="preserve"> Dr Rachel </w:t>
            </w:r>
            <w:proofErr w:type="spellStart"/>
            <w:r>
              <w:rPr>
                <w:sz w:val="16"/>
                <w:szCs w:val="16"/>
                <w:highlight w:val="white"/>
                <w:u w:val="single"/>
              </w:rPr>
              <w:t>Hammersley</w:t>
            </w:r>
            <w:proofErr w:type="spellEnd"/>
            <w:r>
              <w:rPr>
                <w:sz w:val="16"/>
                <w:szCs w:val="16"/>
                <w:highlight w:val="white"/>
                <w:u w:val="single"/>
              </w:rPr>
              <w:t xml:space="preserve"> </w:t>
            </w:r>
            <w:r>
              <w:rPr>
                <w:sz w:val="16"/>
                <w:szCs w:val="16"/>
                <w:highlight w:val="white"/>
                <w:u w:val="single"/>
              </w:rPr>
              <w:fldChar w:fldCharType="end"/>
            </w:r>
            <w:hyperlink r:id="rId26">
              <w:proofErr w:type="gramStart"/>
              <w:r>
                <w:rPr>
                  <w:rFonts w:ascii="Arial" w:eastAsia="Arial" w:hAnsi="Arial" w:cs="Arial"/>
                  <w:sz w:val="16"/>
                  <w:szCs w:val="16"/>
                  <w:highlight w:val="white"/>
                  <w:u w:val="single"/>
                </w:rPr>
                <w:t>The</w:t>
              </w:r>
              <w:proofErr w:type="gramEnd"/>
              <w:r>
                <w:rPr>
                  <w:rFonts w:ascii="Arial" w:eastAsia="Arial" w:hAnsi="Arial" w:cs="Arial"/>
                  <w:sz w:val="16"/>
                  <w:szCs w:val="16"/>
                  <w:highlight w:val="white"/>
                  <w:u w:val="single"/>
                </w:rPr>
                <w:t xml:space="preserve"> labelling and historiography of 1640-60 and the descent into wa</w:t>
              </w:r>
              <w:r>
                <w:rPr>
                  <w:rFonts w:ascii="Arial" w:eastAsia="Arial" w:hAnsi="Arial" w:cs="Arial"/>
                  <w:sz w:val="16"/>
                  <w:szCs w:val="16"/>
                  <w:highlight w:val="white"/>
                  <w:u w:val="single"/>
                </w:rPr>
                <w:t>r pt1</w:t>
              </w:r>
            </w:hyperlink>
          </w:p>
          <w:p w14:paraId="449B4FFF" w14:textId="77777777" w:rsidR="00F01CE8" w:rsidRDefault="00F01CE8">
            <w:pPr>
              <w:pStyle w:val="Heading2"/>
              <w:spacing w:before="0" w:line="264" w:lineRule="auto"/>
              <w:contextualSpacing w:val="0"/>
            </w:pPr>
            <w:bookmarkStart w:id="3" w:name="h.9yhfd0pd1gb1" w:colFirst="0" w:colLast="0"/>
            <w:bookmarkEnd w:id="3"/>
          </w:p>
        </w:tc>
      </w:tr>
    </w:tbl>
    <w:p w14:paraId="07DA41CF" w14:textId="77777777" w:rsidR="00F01CE8" w:rsidRDefault="00F01CE8">
      <w:pPr>
        <w:pStyle w:val="normal0"/>
      </w:pPr>
    </w:p>
    <w:p w14:paraId="5B1B53E0" w14:textId="77777777" w:rsidR="00F01CE8" w:rsidRDefault="00F01CE8">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F01CE8" w14:paraId="63148B1C" w14:textId="77777777">
        <w:tc>
          <w:tcPr>
            <w:tcW w:w="2700" w:type="dxa"/>
            <w:tcMar>
              <w:top w:w="100" w:type="dxa"/>
              <w:left w:w="100" w:type="dxa"/>
              <w:bottom w:w="100" w:type="dxa"/>
              <w:right w:w="100" w:type="dxa"/>
            </w:tcMar>
          </w:tcPr>
          <w:p w14:paraId="426DA2A0" w14:textId="77777777" w:rsidR="00F01CE8" w:rsidRDefault="00DC1949">
            <w:pPr>
              <w:pStyle w:val="normal0"/>
              <w:widowControl w:val="0"/>
              <w:spacing w:line="240" w:lineRule="auto"/>
            </w:pPr>
            <w:r>
              <w:rPr>
                <w:b/>
                <w:sz w:val="24"/>
                <w:szCs w:val="24"/>
              </w:rPr>
              <w:t>HA Podcasts</w:t>
            </w:r>
          </w:p>
        </w:tc>
        <w:tc>
          <w:tcPr>
            <w:tcW w:w="6660" w:type="dxa"/>
            <w:tcMar>
              <w:top w:w="100" w:type="dxa"/>
              <w:left w:w="100" w:type="dxa"/>
              <w:bottom w:w="100" w:type="dxa"/>
              <w:right w:w="100" w:type="dxa"/>
            </w:tcMar>
          </w:tcPr>
          <w:p w14:paraId="03049D56" w14:textId="77777777" w:rsidR="00F01CE8" w:rsidRDefault="00F01CE8">
            <w:pPr>
              <w:pStyle w:val="normal0"/>
              <w:widowControl w:val="0"/>
              <w:spacing w:line="240" w:lineRule="auto"/>
            </w:pPr>
          </w:p>
        </w:tc>
      </w:tr>
      <w:tr w:rsidR="00F01CE8" w14:paraId="1F7C6ABB" w14:textId="77777777">
        <w:tc>
          <w:tcPr>
            <w:tcW w:w="2700" w:type="dxa"/>
            <w:tcMar>
              <w:top w:w="100" w:type="dxa"/>
              <w:left w:w="100" w:type="dxa"/>
              <w:bottom w:w="100" w:type="dxa"/>
              <w:right w:w="100" w:type="dxa"/>
            </w:tcMar>
          </w:tcPr>
          <w:p w14:paraId="2629AB16" w14:textId="77777777" w:rsidR="00F01CE8" w:rsidRDefault="00F01CE8">
            <w:pPr>
              <w:pStyle w:val="normal0"/>
              <w:widowControl w:val="0"/>
              <w:spacing w:line="240" w:lineRule="auto"/>
            </w:pPr>
          </w:p>
        </w:tc>
        <w:tc>
          <w:tcPr>
            <w:tcW w:w="6660" w:type="dxa"/>
            <w:tcMar>
              <w:top w:w="100" w:type="dxa"/>
              <w:left w:w="100" w:type="dxa"/>
              <w:bottom w:w="100" w:type="dxa"/>
              <w:right w:w="100" w:type="dxa"/>
            </w:tcMar>
          </w:tcPr>
          <w:p w14:paraId="2795236A" w14:textId="77777777" w:rsidR="00F01CE8" w:rsidRDefault="00DC1949">
            <w:pPr>
              <w:pStyle w:val="normal0"/>
              <w:widowControl w:val="0"/>
              <w:spacing w:line="240" w:lineRule="auto"/>
            </w:pPr>
            <w:r>
              <w:rPr>
                <w:b/>
                <w:sz w:val="24"/>
                <w:szCs w:val="24"/>
              </w:rPr>
              <w:t>1    2   3   4   5   6   7   8</w:t>
            </w:r>
          </w:p>
        </w:tc>
      </w:tr>
      <w:tr w:rsidR="00F01CE8" w14:paraId="70CBFD05" w14:textId="77777777">
        <w:tc>
          <w:tcPr>
            <w:tcW w:w="2700" w:type="dxa"/>
            <w:tcMar>
              <w:top w:w="100" w:type="dxa"/>
              <w:left w:w="100" w:type="dxa"/>
              <w:bottom w:w="100" w:type="dxa"/>
              <w:right w:w="100" w:type="dxa"/>
            </w:tcMar>
          </w:tcPr>
          <w:p w14:paraId="03175DE1" w14:textId="77777777" w:rsidR="00F01CE8" w:rsidRDefault="00F01CE8">
            <w:pPr>
              <w:pStyle w:val="normal0"/>
              <w:widowControl w:val="0"/>
              <w:spacing w:line="240" w:lineRule="auto"/>
            </w:pPr>
          </w:p>
        </w:tc>
        <w:tc>
          <w:tcPr>
            <w:tcW w:w="6660" w:type="dxa"/>
            <w:tcMar>
              <w:top w:w="100" w:type="dxa"/>
              <w:left w:w="100" w:type="dxa"/>
              <w:bottom w:w="100" w:type="dxa"/>
              <w:right w:w="100" w:type="dxa"/>
            </w:tcMar>
          </w:tcPr>
          <w:p w14:paraId="32794154" w14:textId="77777777" w:rsidR="00F01CE8" w:rsidRDefault="00DC1949">
            <w:pPr>
              <w:pStyle w:val="normal0"/>
              <w:widowControl w:val="0"/>
              <w:spacing w:line="240" w:lineRule="auto"/>
            </w:pPr>
            <w:r>
              <w:rPr>
                <w:b/>
                <w:sz w:val="24"/>
                <w:szCs w:val="24"/>
              </w:rPr>
              <w:t>1    2   3   4   5   6   7   8</w:t>
            </w:r>
          </w:p>
        </w:tc>
      </w:tr>
    </w:tbl>
    <w:p w14:paraId="5CB6A0ED" w14:textId="77777777" w:rsidR="00F01CE8" w:rsidRDefault="00F01CE8">
      <w:pPr>
        <w:pStyle w:val="normal0"/>
      </w:pPr>
    </w:p>
    <w:p w14:paraId="65488487" w14:textId="77777777" w:rsidR="00F01CE8" w:rsidRDefault="00F01CE8">
      <w:pPr>
        <w:pStyle w:val="normal0"/>
      </w:pPr>
    </w:p>
    <w:p w14:paraId="2A11267B" w14:textId="77777777" w:rsidR="00F01CE8" w:rsidRDefault="00DC1949">
      <w:pPr>
        <w:pStyle w:val="normal0"/>
      </w:pPr>
      <w:r>
        <w:rPr>
          <w:b/>
          <w:sz w:val="24"/>
          <w:szCs w:val="24"/>
        </w:rPr>
        <w:t>Key Resources. Civil War 1640-49 The failure to compromise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F01CE8" w14:paraId="3D28C311" w14:textId="77777777">
        <w:tc>
          <w:tcPr>
            <w:tcW w:w="2790" w:type="dxa"/>
            <w:tcMar>
              <w:top w:w="100" w:type="dxa"/>
              <w:left w:w="100" w:type="dxa"/>
              <w:bottom w:w="100" w:type="dxa"/>
              <w:right w:w="100" w:type="dxa"/>
            </w:tcMar>
          </w:tcPr>
          <w:p w14:paraId="6EFE04B0" w14:textId="77777777" w:rsidR="00F01CE8" w:rsidRDefault="00DC1949">
            <w:pPr>
              <w:pStyle w:val="normal0"/>
              <w:spacing w:line="240" w:lineRule="auto"/>
            </w:pPr>
            <w:r>
              <w:rPr>
                <w:b/>
                <w:sz w:val="24"/>
                <w:szCs w:val="24"/>
              </w:rPr>
              <w:t>Texts</w:t>
            </w:r>
          </w:p>
          <w:p w14:paraId="2206C322" w14:textId="77777777" w:rsidR="00F01CE8" w:rsidRDefault="00F01CE8">
            <w:pPr>
              <w:pStyle w:val="normal0"/>
              <w:spacing w:line="240" w:lineRule="auto"/>
            </w:pPr>
          </w:p>
        </w:tc>
        <w:tc>
          <w:tcPr>
            <w:tcW w:w="6570" w:type="dxa"/>
            <w:tcMar>
              <w:top w:w="100" w:type="dxa"/>
              <w:left w:w="100" w:type="dxa"/>
              <w:bottom w:w="100" w:type="dxa"/>
              <w:right w:w="100" w:type="dxa"/>
            </w:tcMar>
          </w:tcPr>
          <w:p w14:paraId="7878B81B" w14:textId="77777777" w:rsidR="00F01CE8" w:rsidRDefault="00DC1949">
            <w:pPr>
              <w:pStyle w:val="normal0"/>
              <w:widowControl w:val="0"/>
              <w:spacing w:line="240" w:lineRule="auto"/>
            </w:pPr>
            <w:r>
              <w:rPr>
                <w:sz w:val="24"/>
                <w:szCs w:val="24"/>
              </w:rPr>
              <w:t>1</w:t>
            </w:r>
          </w:p>
          <w:p w14:paraId="4A3BCBF5" w14:textId="77777777" w:rsidR="00F01CE8" w:rsidRDefault="00DC1949">
            <w:pPr>
              <w:pStyle w:val="normal0"/>
              <w:widowControl w:val="0"/>
              <w:spacing w:line="240" w:lineRule="auto"/>
            </w:pPr>
            <w:r>
              <w:rPr>
                <w:sz w:val="24"/>
                <w:szCs w:val="24"/>
              </w:rPr>
              <w:t xml:space="preserve">2 A Anderson “Stuart Britain” </w:t>
            </w:r>
            <w:hyperlink r:id="rId27" w:anchor="folders/0B1nsDxK47bFYRk4xWVBmUnk1RzA/0B1nsDxK47bFYemZSM0NGNnJxQlU/0B1nsDxK47bFYYVdQakRaNWxHZ1k/0B1nsDxK47bFYY2U5cHAtNXZzUjg/0B1nsDxK47bFYajNEMWNhLXhsWms/0B1nsDxK47bFYMEZ3d3dEaVZFMEk/0B1nsDxK47bFYRWlnbThROVl1QUk/0B1nsDxK47bFYfjdEYlNYWkNoMGVDc0h0VGw5ZTZpV1F">
              <w:r>
                <w:rPr>
                  <w:sz w:val="24"/>
                  <w:szCs w:val="24"/>
                  <w:u w:val="single"/>
                </w:rPr>
                <w:t>Ch4</w:t>
              </w:r>
            </w:hyperlink>
            <w:r>
              <w:rPr>
                <w:sz w:val="24"/>
                <w:szCs w:val="24"/>
              </w:rPr>
              <w:t xml:space="preserve"> and </w:t>
            </w:r>
            <w:hyperlink r:id="rId28" w:anchor="folders/0B1nsDxK47bFYRk4xWVBmUnk1RzA/0B1nsDxK47bFYemZSM0NGNnJxQlU/0B1nsDxK47bFYYVdQakRaNWxHZ1k/0B1nsDxK47bFYY2U5cHAtNXZzUjg/0B1nsDxK47bFYajNEMWNhLXhsWms/0B1nsDxK47bFYMEZ3d3dEaVZFMEk/0B1nsDxK47bFYRWlnbThROVl1QUk/0B1nsDxK47bFYfjdEYlNYWkNoMGVDc0h0VGw5ZTZpV1F">
              <w:r>
                <w:rPr>
                  <w:sz w:val="24"/>
                  <w:szCs w:val="24"/>
                  <w:u w:val="single"/>
                </w:rPr>
                <w:t>Ch5</w:t>
              </w:r>
            </w:hyperlink>
          </w:p>
          <w:p w14:paraId="730C626C" w14:textId="77777777" w:rsidR="00F01CE8" w:rsidRDefault="00DC1949">
            <w:pPr>
              <w:pStyle w:val="normal0"/>
              <w:spacing w:line="240" w:lineRule="auto"/>
            </w:pPr>
            <w:r>
              <w:rPr>
                <w:sz w:val="24"/>
                <w:szCs w:val="24"/>
              </w:rPr>
              <w:t>3 B Coward “The Stuart Age” Pt3 Ch6</w:t>
            </w:r>
          </w:p>
        </w:tc>
      </w:tr>
      <w:tr w:rsidR="00F01CE8" w14:paraId="4D7A2962" w14:textId="77777777">
        <w:tc>
          <w:tcPr>
            <w:tcW w:w="2790" w:type="dxa"/>
            <w:tcMar>
              <w:top w:w="100" w:type="dxa"/>
              <w:left w:w="100" w:type="dxa"/>
              <w:bottom w:w="100" w:type="dxa"/>
              <w:right w:w="100" w:type="dxa"/>
            </w:tcMar>
          </w:tcPr>
          <w:p w14:paraId="5FD04A80" w14:textId="77777777" w:rsidR="00F01CE8" w:rsidRDefault="00DC1949">
            <w:pPr>
              <w:pStyle w:val="normal0"/>
              <w:spacing w:line="240" w:lineRule="auto"/>
            </w:pPr>
            <w:r>
              <w:rPr>
                <w:b/>
                <w:sz w:val="24"/>
                <w:szCs w:val="24"/>
              </w:rPr>
              <w:t>History Today Articles</w:t>
            </w:r>
          </w:p>
        </w:tc>
        <w:tc>
          <w:tcPr>
            <w:tcW w:w="6570" w:type="dxa"/>
            <w:tcMar>
              <w:top w:w="100" w:type="dxa"/>
              <w:left w:w="100" w:type="dxa"/>
              <w:bottom w:w="100" w:type="dxa"/>
              <w:right w:w="100" w:type="dxa"/>
            </w:tcMar>
          </w:tcPr>
          <w:p w14:paraId="54C6FCD8" w14:textId="77777777" w:rsidR="00F01CE8" w:rsidRDefault="00DC1949">
            <w:pPr>
              <w:pStyle w:val="normal0"/>
              <w:widowControl w:val="0"/>
              <w:spacing w:line="240" w:lineRule="auto"/>
            </w:pPr>
            <w:r>
              <w:rPr>
                <w:sz w:val="24"/>
                <w:szCs w:val="24"/>
              </w:rPr>
              <w:t xml:space="preserve">1 </w:t>
            </w:r>
            <w:hyperlink r:id="rId29"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Charles I: Regicide and Republicanism. By Sarah Barber | Published in History Today Volume: 46 Issue: 1 1996</w:t>
              </w:r>
            </w:hyperlink>
          </w:p>
          <w:p w14:paraId="70DEDD55" w14:textId="77777777" w:rsidR="00F01CE8" w:rsidRDefault="00DC1949">
            <w:pPr>
              <w:pStyle w:val="normal0"/>
              <w:widowControl w:val="0"/>
              <w:spacing w:line="240" w:lineRule="auto"/>
            </w:pPr>
            <w:hyperlink r:id="rId30"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2 The Civil Wars. By Sarah Mortimer |</w:t>
              </w:r>
              <w:r>
                <w:rPr>
                  <w:sz w:val="24"/>
                  <w:szCs w:val="24"/>
                  <w:u w:val="single"/>
                </w:rPr>
                <w:t xml:space="preserve"> Published in History Today Volume: 62 Issue: 10 2012</w:t>
              </w:r>
            </w:hyperlink>
          </w:p>
          <w:p w14:paraId="30DDF12D" w14:textId="77777777" w:rsidR="00F01CE8" w:rsidRDefault="00DC1949">
            <w:pPr>
              <w:pStyle w:val="normal0"/>
              <w:widowControl w:val="0"/>
              <w:spacing w:line="240" w:lineRule="auto"/>
            </w:pPr>
            <w:r>
              <w:rPr>
                <w:sz w:val="24"/>
                <w:szCs w:val="24"/>
              </w:rPr>
              <w:t xml:space="preserve">3 </w:t>
            </w:r>
            <w:hyperlink r:id="rId31"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Why was Charles I executed in 1649? By Barry Coward | Published in History Review 1998</w:t>
              </w:r>
            </w:hyperlink>
          </w:p>
        </w:tc>
      </w:tr>
      <w:tr w:rsidR="00F01CE8" w14:paraId="490AF6E8" w14:textId="77777777">
        <w:tc>
          <w:tcPr>
            <w:tcW w:w="2790" w:type="dxa"/>
            <w:tcMar>
              <w:top w:w="100" w:type="dxa"/>
              <w:left w:w="100" w:type="dxa"/>
              <w:bottom w:w="100" w:type="dxa"/>
              <w:right w:w="100" w:type="dxa"/>
            </w:tcMar>
          </w:tcPr>
          <w:p w14:paraId="62926CDE" w14:textId="77777777" w:rsidR="00F01CE8" w:rsidRDefault="00DC1949">
            <w:pPr>
              <w:pStyle w:val="normal0"/>
              <w:spacing w:line="240" w:lineRule="auto"/>
            </w:pPr>
            <w:r>
              <w:rPr>
                <w:b/>
                <w:sz w:val="24"/>
                <w:szCs w:val="24"/>
              </w:rPr>
              <w:t>Videos</w:t>
            </w:r>
          </w:p>
        </w:tc>
        <w:tc>
          <w:tcPr>
            <w:tcW w:w="6570" w:type="dxa"/>
            <w:tcMar>
              <w:top w:w="100" w:type="dxa"/>
              <w:left w:w="100" w:type="dxa"/>
              <w:bottom w:w="100" w:type="dxa"/>
              <w:right w:w="100" w:type="dxa"/>
            </w:tcMar>
          </w:tcPr>
          <w:p w14:paraId="26675971" w14:textId="77777777" w:rsidR="00F01CE8" w:rsidRDefault="00DC1949">
            <w:pPr>
              <w:pStyle w:val="normal0"/>
              <w:widowControl w:val="0"/>
              <w:spacing w:line="240" w:lineRule="auto"/>
            </w:pPr>
            <w:r>
              <w:rPr>
                <w:sz w:val="24"/>
                <w:szCs w:val="24"/>
              </w:rPr>
              <w:t xml:space="preserve">1 </w:t>
            </w:r>
            <w:hyperlink r:id="rId32">
              <w:r>
                <w:rPr>
                  <w:sz w:val="24"/>
                  <w:szCs w:val="24"/>
                  <w:u w:val="single"/>
                </w:rPr>
                <w:t xml:space="preserve">S </w:t>
              </w:r>
              <w:proofErr w:type="spellStart"/>
              <w:r>
                <w:rPr>
                  <w:sz w:val="24"/>
                  <w:szCs w:val="24"/>
                  <w:u w:val="single"/>
                </w:rPr>
                <w:t>Schama</w:t>
              </w:r>
              <w:proofErr w:type="spellEnd"/>
              <w:r>
                <w:rPr>
                  <w:sz w:val="24"/>
                  <w:szCs w:val="24"/>
                  <w:u w:val="single"/>
                </w:rPr>
                <w:t xml:space="preserve"> A History of Britain - 09 Revolutions</w:t>
              </w:r>
            </w:hyperlink>
          </w:p>
          <w:p w14:paraId="65DF00E4" w14:textId="77777777" w:rsidR="00F01CE8" w:rsidRDefault="00DC1949">
            <w:pPr>
              <w:pStyle w:val="normal0"/>
              <w:widowControl w:val="0"/>
              <w:spacing w:line="240" w:lineRule="auto"/>
            </w:pPr>
            <w:r>
              <w:rPr>
                <w:sz w:val="24"/>
                <w:szCs w:val="24"/>
              </w:rPr>
              <w:t xml:space="preserve">2 D Starkey Monarchy Series </w:t>
            </w:r>
          </w:p>
          <w:p w14:paraId="3732178D" w14:textId="77777777" w:rsidR="00F01CE8" w:rsidRDefault="00DC1949">
            <w:pPr>
              <w:pStyle w:val="normal0"/>
              <w:widowControl w:val="0"/>
              <w:spacing w:line="240" w:lineRule="auto"/>
            </w:pPr>
            <w:r>
              <w:t>Series 2 Episode 4 The Stuart Succession</w:t>
            </w:r>
          </w:p>
          <w:p w14:paraId="17BE4535" w14:textId="77777777" w:rsidR="00F01CE8" w:rsidRDefault="00DC1949">
            <w:pPr>
              <w:pStyle w:val="normal0"/>
              <w:widowControl w:val="0"/>
              <w:spacing w:line="240" w:lineRule="auto"/>
            </w:pPr>
            <w:hyperlink r:id="rId33">
              <w:r>
                <w:rPr>
                  <w:u w:val="single"/>
                </w:rPr>
                <w:t>http://www.channel4.com/programmes/monarchy/on-demand/39163-004</w:t>
              </w:r>
            </w:hyperlink>
          </w:p>
          <w:p w14:paraId="7971B294" w14:textId="77777777" w:rsidR="00F01CE8" w:rsidRDefault="00DC1949">
            <w:pPr>
              <w:pStyle w:val="normal0"/>
            </w:pPr>
            <w:r>
              <w:t xml:space="preserve">Series 2 Episode 5 The King Killer </w:t>
            </w:r>
            <w:hyperlink r:id="rId34">
              <w:r>
                <w:rPr>
                  <w:u w:val="single"/>
                </w:rPr>
                <w:t>http://www.channel4.com/programmes/monarchy/on-demand/39163-005</w:t>
              </w:r>
            </w:hyperlink>
          </w:p>
          <w:p w14:paraId="19DCDE0A" w14:textId="77777777" w:rsidR="00F01CE8" w:rsidRDefault="00DC1949">
            <w:pPr>
              <w:pStyle w:val="normal0"/>
              <w:widowControl w:val="0"/>
              <w:spacing w:line="240" w:lineRule="auto"/>
            </w:pPr>
            <w:r>
              <w:rPr>
                <w:sz w:val="24"/>
                <w:szCs w:val="24"/>
              </w:rPr>
              <w:t xml:space="preserve">3 </w:t>
            </w:r>
            <w:hyperlink r:id="rId35">
              <w:r>
                <w:rPr>
                  <w:sz w:val="24"/>
                  <w:szCs w:val="24"/>
                  <w:u w:val="single"/>
                </w:rPr>
                <w:t>The English Civil War Documentary Series</w:t>
              </w:r>
            </w:hyperlink>
          </w:p>
          <w:p w14:paraId="493EEC4A" w14:textId="77777777" w:rsidR="00F01CE8" w:rsidRDefault="00DC1949">
            <w:pPr>
              <w:pStyle w:val="normal0"/>
              <w:widowControl w:val="0"/>
              <w:spacing w:line="240" w:lineRule="auto"/>
            </w:pPr>
            <w:r>
              <w:rPr>
                <w:sz w:val="24"/>
                <w:szCs w:val="24"/>
              </w:rPr>
              <w:t>4 The English Civil War. History UK 2002</w:t>
            </w:r>
          </w:p>
          <w:p w14:paraId="0DFBB7BD" w14:textId="77777777" w:rsidR="00F01CE8" w:rsidRDefault="00DC1949">
            <w:pPr>
              <w:pStyle w:val="normal0"/>
              <w:widowControl w:val="0"/>
              <w:spacing w:line="240" w:lineRule="auto"/>
            </w:pPr>
            <w:r>
              <w:rPr>
                <w:sz w:val="24"/>
                <w:szCs w:val="24"/>
              </w:rPr>
              <w:t xml:space="preserve">Episode 1 </w:t>
            </w:r>
            <w:hyperlink r:id="rId36">
              <w:r>
                <w:rPr>
                  <w:sz w:val="24"/>
                  <w:szCs w:val="24"/>
                  <w:u w:val="single"/>
                </w:rPr>
                <w:t>A people divided</w:t>
              </w:r>
            </w:hyperlink>
          </w:p>
          <w:p w14:paraId="0CC493DF" w14:textId="77777777" w:rsidR="00F01CE8" w:rsidRDefault="00DC1949">
            <w:pPr>
              <w:pStyle w:val="normal0"/>
              <w:widowControl w:val="0"/>
              <w:spacing w:line="240" w:lineRule="auto"/>
            </w:pPr>
            <w:r>
              <w:rPr>
                <w:sz w:val="24"/>
                <w:szCs w:val="24"/>
              </w:rPr>
              <w:t xml:space="preserve">Episode 2 </w:t>
            </w:r>
            <w:hyperlink r:id="rId37">
              <w:r>
                <w:rPr>
                  <w:sz w:val="24"/>
                  <w:szCs w:val="24"/>
                  <w:u w:val="single"/>
                </w:rPr>
                <w:t>A Nation at War</w:t>
              </w:r>
            </w:hyperlink>
          </w:p>
          <w:p w14:paraId="6C698D0E" w14:textId="77777777" w:rsidR="00F01CE8" w:rsidRDefault="00DC1949">
            <w:pPr>
              <w:pStyle w:val="normal0"/>
              <w:widowControl w:val="0"/>
              <w:spacing w:line="240" w:lineRule="auto"/>
            </w:pPr>
            <w:r>
              <w:rPr>
                <w:sz w:val="24"/>
                <w:szCs w:val="24"/>
              </w:rPr>
              <w:t>E</w:t>
            </w:r>
            <w:r>
              <w:rPr>
                <w:sz w:val="24"/>
                <w:szCs w:val="24"/>
              </w:rPr>
              <w:t xml:space="preserve">pisode 3 </w:t>
            </w:r>
            <w:hyperlink r:id="rId38">
              <w:r>
                <w:rPr>
                  <w:sz w:val="24"/>
                  <w:szCs w:val="24"/>
                  <w:u w:val="single"/>
                </w:rPr>
                <w:t>To Kill a King</w:t>
              </w:r>
            </w:hyperlink>
          </w:p>
          <w:p w14:paraId="28553106" w14:textId="77777777" w:rsidR="00F01CE8" w:rsidRDefault="00DC1949">
            <w:pPr>
              <w:pStyle w:val="normal0"/>
              <w:widowControl w:val="0"/>
              <w:spacing w:line="240" w:lineRule="auto"/>
            </w:pPr>
            <w:r>
              <w:rPr>
                <w:sz w:val="24"/>
                <w:szCs w:val="24"/>
              </w:rPr>
              <w:t xml:space="preserve">Episode 4 </w:t>
            </w:r>
            <w:hyperlink r:id="rId39">
              <w:r>
                <w:rPr>
                  <w:sz w:val="24"/>
                  <w:szCs w:val="24"/>
                  <w:u w:val="single"/>
                </w:rPr>
                <w:t>The shadow of the scaffold</w:t>
              </w:r>
            </w:hyperlink>
          </w:p>
          <w:p w14:paraId="67466C0C" w14:textId="77777777" w:rsidR="00F01CE8" w:rsidRDefault="00DC1949">
            <w:pPr>
              <w:pStyle w:val="normal0"/>
              <w:widowControl w:val="0"/>
              <w:spacing w:line="240" w:lineRule="auto"/>
            </w:pPr>
            <w:hyperlink r:id="rId40">
              <w:r>
                <w:rPr>
                  <w:sz w:val="24"/>
                  <w:szCs w:val="24"/>
                  <w:u w:val="single"/>
                </w:rPr>
                <w:t>Battle of Naseby</w:t>
              </w:r>
            </w:hyperlink>
          </w:p>
          <w:p w14:paraId="13AC0365" w14:textId="77777777" w:rsidR="00F01CE8" w:rsidRDefault="00DC1949">
            <w:pPr>
              <w:pStyle w:val="normal0"/>
              <w:widowControl w:val="0"/>
              <w:spacing w:line="240" w:lineRule="auto"/>
            </w:pPr>
            <w:hyperlink r:id="rId41">
              <w:r>
                <w:rPr>
                  <w:sz w:val="24"/>
                  <w:szCs w:val="24"/>
                  <w:u w:val="single"/>
                </w:rPr>
                <w:t>Battle of the Boyne</w:t>
              </w:r>
            </w:hyperlink>
          </w:p>
        </w:tc>
      </w:tr>
      <w:tr w:rsidR="00F01CE8" w14:paraId="64CD13B9" w14:textId="77777777">
        <w:tc>
          <w:tcPr>
            <w:tcW w:w="2790" w:type="dxa"/>
            <w:tcMar>
              <w:top w:w="100" w:type="dxa"/>
              <w:left w:w="100" w:type="dxa"/>
              <w:bottom w:w="100" w:type="dxa"/>
              <w:right w:w="100" w:type="dxa"/>
            </w:tcMar>
          </w:tcPr>
          <w:p w14:paraId="44AF0B7B" w14:textId="77777777" w:rsidR="00F01CE8" w:rsidRDefault="00DC1949">
            <w:pPr>
              <w:pStyle w:val="normal0"/>
              <w:widowControl w:val="0"/>
              <w:spacing w:line="240" w:lineRule="auto"/>
            </w:pPr>
            <w:r>
              <w:rPr>
                <w:b/>
                <w:sz w:val="24"/>
                <w:szCs w:val="24"/>
              </w:rPr>
              <w:t>HA Podcasts</w:t>
            </w:r>
          </w:p>
          <w:p w14:paraId="0A58486D" w14:textId="77777777" w:rsidR="00F01CE8" w:rsidRDefault="00F01CE8">
            <w:pPr>
              <w:pStyle w:val="normal0"/>
              <w:spacing w:line="240" w:lineRule="auto"/>
            </w:pPr>
          </w:p>
        </w:tc>
        <w:tc>
          <w:tcPr>
            <w:tcW w:w="6570" w:type="dxa"/>
            <w:tcMar>
              <w:top w:w="100" w:type="dxa"/>
              <w:left w:w="100" w:type="dxa"/>
              <w:bottom w:w="100" w:type="dxa"/>
              <w:right w:w="100" w:type="dxa"/>
            </w:tcMar>
          </w:tcPr>
          <w:p w14:paraId="77DF2FCC" w14:textId="77777777" w:rsidR="00F01CE8" w:rsidRDefault="00DC1949">
            <w:pPr>
              <w:pStyle w:val="normal0"/>
              <w:widowControl w:val="0"/>
              <w:spacing w:line="240" w:lineRule="auto"/>
            </w:pPr>
            <w:r>
              <w:rPr>
                <w:sz w:val="24"/>
                <w:szCs w:val="24"/>
              </w:rPr>
              <w:t>1</w:t>
            </w:r>
          </w:p>
          <w:p w14:paraId="483999C6" w14:textId="77777777" w:rsidR="00F01CE8" w:rsidRDefault="00DC1949">
            <w:pPr>
              <w:pStyle w:val="normal0"/>
              <w:widowControl w:val="0"/>
              <w:spacing w:line="240" w:lineRule="auto"/>
            </w:pPr>
            <w:r>
              <w:rPr>
                <w:sz w:val="24"/>
                <w:szCs w:val="24"/>
              </w:rPr>
              <w:t>2</w:t>
            </w:r>
          </w:p>
        </w:tc>
      </w:tr>
      <w:tr w:rsidR="00F01CE8" w14:paraId="21723664" w14:textId="77777777">
        <w:tc>
          <w:tcPr>
            <w:tcW w:w="2790" w:type="dxa"/>
            <w:tcMar>
              <w:top w:w="100" w:type="dxa"/>
              <w:left w:w="100" w:type="dxa"/>
              <w:bottom w:w="100" w:type="dxa"/>
              <w:right w:w="100" w:type="dxa"/>
            </w:tcMar>
          </w:tcPr>
          <w:p w14:paraId="2A7A9566" w14:textId="77777777" w:rsidR="00F01CE8" w:rsidRDefault="00DC1949">
            <w:pPr>
              <w:pStyle w:val="normal0"/>
              <w:spacing w:line="240" w:lineRule="auto"/>
            </w:pPr>
            <w:r>
              <w:rPr>
                <w:b/>
                <w:sz w:val="24"/>
                <w:szCs w:val="24"/>
              </w:rPr>
              <w:t>Websites</w:t>
            </w:r>
          </w:p>
        </w:tc>
        <w:tc>
          <w:tcPr>
            <w:tcW w:w="6570" w:type="dxa"/>
            <w:tcMar>
              <w:top w:w="100" w:type="dxa"/>
              <w:left w:w="100" w:type="dxa"/>
              <w:bottom w:w="100" w:type="dxa"/>
              <w:right w:w="100" w:type="dxa"/>
            </w:tcMar>
          </w:tcPr>
          <w:p w14:paraId="3BC220D4" w14:textId="77777777" w:rsidR="00F01CE8" w:rsidRDefault="00DC1949">
            <w:pPr>
              <w:pStyle w:val="normal0"/>
              <w:widowControl w:val="0"/>
              <w:spacing w:line="240" w:lineRule="auto"/>
            </w:pPr>
            <w:r>
              <w:rPr>
                <w:sz w:val="24"/>
                <w:szCs w:val="24"/>
              </w:rPr>
              <w:t>1</w:t>
            </w:r>
          </w:p>
        </w:tc>
      </w:tr>
      <w:tr w:rsidR="00F01CE8" w14:paraId="19025132" w14:textId="77777777">
        <w:tc>
          <w:tcPr>
            <w:tcW w:w="2790" w:type="dxa"/>
            <w:tcMar>
              <w:top w:w="100" w:type="dxa"/>
              <w:left w:w="100" w:type="dxa"/>
              <w:bottom w:w="100" w:type="dxa"/>
              <w:right w:w="100" w:type="dxa"/>
            </w:tcMar>
          </w:tcPr>
          <w:p w14:paraId="359D57D8" w14:textId="77777777" w:rsidR="00F01CE8" w:rsidRDefault="00DC1949">
            <w:pPr>
              <w:pStyle w:val="normal0"/>
              <w:spacing w:line="240" w:lineRule="auto"/>
            </w:pPr>
            <w:r>
              <w:rPr>
                <w:b/>
                <w:sz w:val="24"/>
                <w:szCs w:val="24"/>
              </w:rPr>
              <w:t>History Faculty Lecture</w:t>
            </w:r>
          </w:p>
        </w:tc>
        <w:bookmarkStart w:id="4" w:name="h.w1hko6ixcmcy" w:colFirst="0" w:colLast="0"/>
        <w:bookmarkEnd w:id="4"/>
        <w:tc>
          <w:tcPr>
            <w:tcW w:w="6570" w:type="dxa"/>
            <w:tcMar>
              <w:top w:w="100" w:type="dxa"/>
              <w:left w:w="100" w:type="dxa"/>
              <w:bottom w:w="100" w:type="dxa"/>
              <w:right w:w="100" w:type="dxa"/>
            </w:tcMar>
          </w:tcPr>
          <w:p w14:paraId="703FD82D" w14:textId="77777777" w:rsidR="00F01CE8" w:rsidRDefault="00DC1949">
            <w:pPr>
              <w:pStyle w:val="Heading2"/>
              <w:spacing w:line="264" w:lineRule="auto"/>
              <w:contextualSpacing w:val="0"/>
            </w:pPr>
            <w:r>
              <w:fldChar w:fldCharType="begin"/>
            </w:r>
            <w:r>
              <w:instrText xml:space="preserve"> HYPERLINK "http://www.thehistoryfaculty.org/a-levels/item/286-the-labelling-and-historiography-of-1640-60-and-the-descent-into-war-pt1" \h</w:instrText>
            </w:r>
            <w:r>
              <w:instrText xml:space="preserve"> </w:instrText>
            </w:r>
            <w:r>
              <w:fldChar w:fldCharType="separate"/>
            </w:r>
            <w:proofErr w:type="gramStart"/>
            <w:r>
              <w:rPr>
                <w:sz w:val="16"/>
                <w:szCs w:val="16"/>
                <w:highlight w:val="white"/>
                <w:u w:val="single"/>
              </w:rPr>
              <w:t>History Faculty Lecture.</w:t>
            </w:r>
            <w:proofErr w:type="gramEnd"/>
            <w:r>
              <w:rPr>
                <w:sz w:val="16"/>
                <w:szCs w:val="16"/>
                <w:highlight w:val="white"/>
                <w:u w:val="single"/>
              </w:rPr>
              <w:t xml:space="preserve"> Dr Rachel </w:t>
            </w:r>
            <w:proofErr w:type="spellStart"/>
            <w:r>
              <w:rPr>
                <w:sz w:val="16"/>
                <w:szCs w:val="16"/>
                <w:highlight w:val="white"/>
                <w:u w:val="single"/>
              </w:rPr>
              <w:t>Hammersley</w:t>
            </w:r>
            <w:proofErr w:type="spellEnd"/>
            <w:r>
              <w:rPr>
                <w:sz w:val="16"/>
                <w:szCs w:val="16"/>
                <w:highlight w:val="white"/>
                <w:u w:val="single"/>
              </w:rPr>
              <w:t xml:space="preserve"> </w:t>
            </w:r>
            <w:r>
              <w:rPr>
                <w:sz w:val="16"/>
                <w:szCs w:val="16"/>
                <w:highlight w:val="white"/>
                <w:u w:val="single"/>
              </w:rPr>
              <w:fldChar w:fldCharType="end"/>
            </w:r>
            <w:hyperlink r:id="rId42">
              <w:proofErr w:type="gramStart"/>
              <w:r>
                <w:rPr>
                  <w:rFonts w:ascii="Arial" w:eastAsia="Arial" w:hAnsi="Arial" w:cs="Arial"/>
                  <w:sz w:val="16"/>
                  <w:szCs w:val="16"/>
                  <w:highlight w:val="white"/>
                  <w:u w:val="single"/>
                </w:rPr>
                <w:t>The</w:t>
              </w:r>
              <w:proofErr w:type="gramEnd"/>
              <w:r>
                <w:rPr>
                  <w:rFonts w:ascii="Arial" w:eastAsia="Arial" w:hAnsi="Arial" w:cs="Arial"/>
                  <w:sz w:val="16"/>
                  <w:szCs w:val="16"/>
                  <w:highlight w:val="white"/>
                  <w:u w:val="single"/>
                </w:rPr>
                <w:t xml:space="preserve"> labelling and historiography of 1640-60 and the descent into </w:t>
              </w:r>
              <w:r>
                <w:rPr>
                  <w:rFonts w:ascii="Arial" w:eastAsia="Arial" w:hAnsi="Arial" w:cs="Arial"/>
                  <w:sz w:val="16"/>
                  <w:szCs w:val="16"/>
                  <w:highlight w:val="white"/>
                  <w:u w:val="single"/>
                </w:rPr>
                <w:t>war pt1</w:t>
              </w:r>
            </w:hyperlink>
          </w:p>
          <w:bookmarkStart w:id="5" w:name="h.prkaxrtn7orm" w:colFirst="0" w:colLast="0"/>
          <w:bookmarkEnd w:id="5"/>
          <w:p w14:paraId="5C5526F7" w14:textId="77777777" w:rsidR="00F01CE8" w:rsidRDefault="00DC1949">
            <w:pPr>
              <w:pStyle w:val="Heading2"/>
              <w:spacing w:line="264" w:lineRule="auto"/>
              <w:contextualSpacing w:val="0"/>
            </w:pPr>
            <w:r>
              <w:fldChar w:fldCharType="begin"/>
            </w:r>
            <w:r>
              <w:instrText xml:space="preserve"> HYPERLINK "http://www.thehistoryfaculty.org/a-levels/item/285-the-labelling-and-historiography-of-1640-60-and-the-descent-into-war-pt2" \h </w:instrText>
            </w:r>
            <w:r>
              <w:fldChar w:fldCharType="separate"/>
            </w:r>
            <w:proofErr w:type="gramStart"/>
            <w:r>
              <w:rPr>
                <w:sz w:val="16"/>
                <w:szCs w:val="16"/>
                <w:highlight w:val="white"/>
                <w:u w:val="single"/>
              </w:rPr>
              <w:t>History Faculty Lecture.</w:t>
            </w:r>
            <w:proofErr w:type="gramEnd"/>
            <w:r>
              <w:rPr>
                <w:sz w:val="16"/>
                <w:szCs w:val="16"/>
                <w:highlight w:val="white"/>
                <w:u w:val="single"/>
              </w:rPr>
              <w:t xml:space="preserve"> Dr Rachel </w:t>
            </w:r>
            <w:proofErr w:type="spellStart"/>
            <w:r>
              <w:rPr>
                <w:sz w:val="16"/>
                <w:szCs w:val="16"/>
                <w:highlight w:val="white"/>
                <w:u w:val="single"/>
              </w:rPr>
              <w:t>Hammersley</w:t>
            </w:r>
            <w:proofErr w:type="spellEnd"/>
            <w:r>
              <w:rPr>
                <w:sz w:val="16"/>
                <w:szCs w:val="16"/>
                <w:highlight w:val="white"/>
                <w:u w:val="single"/>
              </w:rPr>
              <w:t xml:space="preserve"> </w:t>
            </w:r>
            <w:r>
              <w:rPr>
                <w:sz w:val="16"/>
                <w:szCs w:val="16"/>
                <w:highlight w:val="white"/>
                <w:u w:val="single"/>
              </w:rPr>
              <w:fldChar w:fldCharType="end"/>
            </w:r>
            <w:hyperlink r:id="rId43">
              <w:proofErr w:type="gramStart"/>
              <w:r>
                <w:rPr>
                  <w:rFonts w:ascii="Arial" w:eastAsia="Arial" w:hAnsi="Arial" w:cs="Arial"/>
                  <w:sz w:val="16"/>
                  <w:szCs w:val="16"/>
                  <w:highlight w:val="white"/>
                  <w:u w:val="single"/>
                </w:rPr>
                <w:t>The</w:t>
              </w:r>
              <w:proofErr w:type="gramEnd"/>
              <w:r>
                <w:rPr>
                  <w:rFonts w:ascii="Arial" w:eastAsia="Arial" w:hAnsi="Arial" w:cs="Arial"/>
                  <w:sz w:val="16"/>
                  <w:szCs w:val="16"/>
                  <w:highlight w:val="white"/>
                  <w:u w:val="single"/>
                </w:rPr>
                <w:t xml:space="preserve"> labelling and historiography of 1640-60 and the descent into war pt1</w:t>
              </w:r>
            </w:hyperlink>
          </w:p>
          <w:bookmarkStart w:id="6" w:name="h.fke5czk2p320" w:colFirst="0" w:colLast="0"/>
          <w:bookmarkEnd w:id="6"/>
          <w:p w14:paraId="49C4ABDE" w14:textId="77777777" w:rsidR="00F01CE8" w:rsidRDefault="00DC1949">
            <w:pPr>
              <w:pStyle w:val="Heading2"/>
              <w:spacing w:line="264" w:lineRule="auto"/>
              <w:contextualSpacing w:val="0"/>
            </w:pPr>
            <w:r>
              <w:fldChar w:fldCharType="begin"/>
            </w:r>
            <w:r>
              <w:instrText xml:space="preserve"> HYPERLINK "http://www.thehistoryfaculty.org/a-levels/item/284-the-labelling-and-historiography-of-1640-60-and-the-descent-into-war-pt3" \h </w:instrText>
            </w:r>
            <w:r>
              <w:fldChar w:fldCharType="separate"/>
            </w:r>
            <w:proofErr w:type="gramStart"/>
            <w:r>
              <w:rPr>
                <w:sz w:val="16"/>
                <w:szCs w:val="16"/>
                <w:highlight w:val="white"/>
                <w:u w:val="single"/>
              </w:rPr>
              <w:t>History Faculty Lecture.</w:t>
            </w:r>
            <w:proofErr w:type="gramEnd"/>
            <w:r>
              <w:rPr>
                <w:sz w:val="16"/>
                <w:szCs w:val="16"/>
                <w:highlight w:val="white"/>
                <w:u w:val="single"/>
              </w:rPr>
              <w:t xml:space="preserve"> Dr Rachel </w:t>
            </w:r>
            <w:proofErr w:type="spellStart"/>
            <w:r>
              <w:rPr>
                <w:sz w:val="16"/>
                <w:szCs w:val="16"/>
                <w:highlight w:val="white"/>
                <w:u w:val="single"/>
              </w:rPr>
              <w:t>Hammersley</w:t>
            </w:r>
            <w:proofErr w:type="spellEnd"/>
            <w:r>
              <w:rPr>
                <w:sz w:val="16"/>
                <w:szCs w:val="16"/>
                <w:highlight w:val="white"/>
                <w:u w:val="single"/>
              </w:rPr>
              <w:t xml:space="preserve"> </w:t>
            </w:r>
            <w:r>
              <w:rPr>
                <w:sz w:val="16"/>
                <w:szCs w:val="16"/>
                <w:highlight w:val="white"/>
                <w:u w:val="single"/>
              </w:rPr>
              <w:fldChar w:fldCharType="end"/>
            </w:r>
            <w:hyperlink r:id="rId44">
              <w:proofErr w:type="gramStart"/>
              <w:r>
                <w:rPr>
                  <w:rFonts w:ascii="Arial" w:eastAsia="Arial" w:hAnsi="Arial" w:cs="Arial"/>
                  <w:sz w:val="16"/>
                  <w:szCs w:val="16"/>
                  <w:highlight w:val="white"/>
                  <w:u w:val="single"/>
                </w:rPr>
                <w:t>The</w:t>
              </w:r>
              <w:proofErr w:type="gramEnd"/>
              <w:r>
                <w:rPr>
                  <w:rFonts w:ascii="Arial" w:eastAsia="Arial" w:hAnsi="Arial" w:cs="Arial"/>
                  <w:sz w:val="16"/>
                  <w:szCs w:val="16"/>
                  <w:highlight w:val="white"/>
                  <w:u w:val="single"/>
                </w:rPr>
                <w:t xml:space="preserve"> labelling and historiography of 1640-60 and the descent into war pt1</w:t>
              </w:r>
            </w:hyperlink>
          </w:p>
        </w:tc>
      </w:tr>
    </w:tbl>
    <w:p w14:paraId="08F1B413" w14:textId="77777777" w:rsidR="00F01CE8" w:rsidRDefault="00DC1949">
      <w:pPr>
        <w:pStyle w:val="normal0"/>
        <w:jc w:val="center"/>
      </w:pPr>
      <w:r>
        <w:rPr>
          <w:sz w:val="36"/>
          <w:szCs w:val="36"/>
        </w:rPr>
        <w:lastRenderedPageBreak/>
        <w:t>Online links to 17th Century British History</w:t>
      </w:r>
    </w:p>
    <w:p w14:paraId="3B95E643" w14:textId="77777777" w:rsidR="00F01CE8" w:rsidRDefault="00F01CE8">
      <w:pPr>
        <w:pStyle w:val="normal0"/>
      </w:pPr>
    </w:p>
    <w:p w14:paraId="00AF7C60" w14:textId="77777777" w:rsidR="00F01CE8" w:rsidRDefault="00DC1949">
      <w:pPr>
        <w:pStyle w:val="normal0"/>
      </w:pPr>
      <w:r>
        <w:rPr>
          <w:sz w:val="28"/>
          <w:szCs w:val="28"/>
          <w:u w:val="single"/>
        </w:rPr>
        <w:t>Lecture Links</w:t>
      </w:r>
    </w:p>
    <w:p w14:paraId="67430ECB" w14:textId="77777777" w:rsidR="00F01CE8" w:rsidRDefault="00DC1949">
      <w:pPr>
        <w:pStyle w:val="normal0"/>
      </w:pPr>
      <w:r>
        <w:rPr>
          <w:color w:val="333333"/>
          <w:highlight w:val="white"/>
        </w:rPr>
        <w:t xml:space="preserve">Early Modern England with Keith E. </w:t>
      </w:r>
      <w:proofErr w:type="spellStart"/>
      <w:r>
        <w:rPr>
          <w:color w:val="333333"/>
          <w:highlight w:val="white"/>
        </w:rPr>
        <w:t>Wrightson</w:t>
      </w:r>
      <w:proofErr w:type="spellEnd"/>
    </w:p>
    <w:p w14:paraId="129B6A20" w14:textId="77777777" w:rsidR="00F01CE8" w:rsidRDefault="00DC1949">
      <w:pPr>
        <w:pStyle w:val="normal0"/>
      </w:pPr>
      <w:r>
        <w:rPr>
          <w:color w:val="666666"/>
          <w:sz w:val="18"/>
          <w:szCs w:val="18"/>
          <w:highlight w:val="white"/>
        </w:rPr>
        <w:t>This course is intended to provide an up-to-date introduction to the development of English society between the late fifteenth and the early eighteenth centuries. Particular issues addressed in the lectures will include: the changing social structure; hous</w:t>
      </w:r>
      <w:r>
        <w:rPr>
          <w:color w:val="666666"/>
          <w:sz w:val="18"/>
          <w:szCs w:val="18"/>
          <w:highlight w:val="white"/>
        </w:rPr>
        <w:t>eholds; local communities; gender roles; economic development; urbanization; religious change from the Reformation to the Act of Toleration; the Tudor and Stuart monarchies; rebellion, popular protest and civil war; witchcraft; education, literacy and prin</w:t>
      </w:r>
      <w:r>
        <w:rPr>
          <w:color w:val="666666"/>
          <w:sz w:val="18"/>
          <w:szCs w:val="18"/>
          <w:highlight w:val="white"/>
        </w:rPr>
        <w:t xml:space="preserve">t culture; crime and the law; poverty and social welfare; the changing structures and dynamics of political participation and the emergence of parliamentary government. </w:t>
      </w:r>
    </w:p>
    <w:p w14:paraId="6F430D89" w14:textId="77777777" w:rsidR="00F01CE8" w:rsidRDefault="00DC1949">
      <w:pPr>
        <w:pStyle w:val="normal0"/>
      </w:pPr>
      <w:hyperlink r:id="rId45">
        <w:r>
          <w:rPr>
            <w:u w:val="single"/>
          </w:rPr>
          <w:t>https://www.youtube.com/watch?v=5X02qTmUrKI&amp;index=19&amp;list=PL18B9F132DFD967A3</w:t>
        </w:r>
      </w:hyperlink>
    </w:p>
    <w:p w14:paraId="7A6B3EA5" w14:textId="77777777" w:rsidR="00F01CE8" w:rsidRDefault="00DC1949">
      <w:pPr>
        <w:pStyle w:val="normal0"/>
      </w:pPr>
      <w:hyperlink r:id="rId46">
        <w:r>
          <w:rPr>
            <w:u w:val="single"/>
          </w:rPr>
          <w:t>https://www.youtube.com/watch?v=qPwuul8J-Os&amp;index=20&amp;list=PL18B9F132DFD96</w:t>
        </w:r>
        <w:r>
          <w:rPr>
            <w:u w:val="single"/>
          </w:rPr>
          <w:t>7A3</w:t>
        </w:r>
      </w:hyperlink>
    </w:p>
    <w:p w14:paraId="7F4F4622" w14:textId="77777777" w:rsidR="00F01CE8" w:rsidRDefault="00DC1949">
      <w:pPr>
        <w:pStyle w:val="normal0"/>
      </w:pPr>
      <w:hyperlink r:id="rId47">
        <w:r>
          <w:rPr>
            <w:u w:val="single"/>
          </w:rPr>
          <w:t>https://www.youtube.com/watch?v=SxDY3zvU0uo&amp;list=PL18B9F132DFD967A3&amp;index=12</w:t>
        </w:r>
      </w:hyperlink>
    </w:p>
    <w:p w14:paraId="1F4292D8" w14:textId="77777777" w:rsidR="00F01CE8" w:rsidRDefault="00DC1949">
      <w:pPr>
        <w:pStyle w:val="normal0"/>
      </w:pPr>
      <w:hyperlink r:id="rId48">
        <w:r>
          <w:rPr>
            <w:u w:val="single"/>
          </w:rPr>
          <w:t>https://www.youtube.com/watch?v=7tY9mQovGu0&amp;index=13&amp;list=PL18B9F132DFD967A3</w:t>
        </w:r>
      </w:hyperlink>
    </w:p>
    <w:p w14:paraId="5808321F" w14:textId="77777777" w:rsidR="00F01CE8" w:rsidRDefault="00DC1949">
      <w:pPr>
        <w:pStyle w:val="normal0"/>
      </w:pPr>
      <w:hyperlink r:id="rId49">
        <w:r>
          <w:rPr>
            <w:u w:val="single"/>
          </w:rPr>
          <w:t>https://www.youtube.com/watch?v=iYkKBmnjw_Q&amp;list=PL18B9F132DFD967A</w:t>
        </w:r>
        <w:r>
          <w:rPr>
            <w:u w:val="single"/>
          </w:rPr>
          <w:t>3&amp;index=16</w:t>
        </w:r>
      </w:hyperlink>
    </w:p>
    <w:p w14:paraId="4D77BE4E" w14:textId="77777777" w:rsidR="00F01CE8" w:rsidRDefault="00DC1949">
      <w:pPr>
        <w:pStyle w:val="normal0"/>
      </w:pPr>
      <w:hyperlink r:id="rId50">
        <w:r>
          <w:rPr>
            <w:u w:val="single"/>
          </w:rPr>
          <w:t>https://www.youtube.com/watch?v=EVOsJ8g4ACE&amp;index=17&amp;list=PL18B9F132DFD967A3</w:t>
        </w:r>
      </w:hyperlink>
    </w:p>
    <w:p w14:paraId="05CC9786" w14:textId="77777777" w:rsidR="00F01CE8" w:rsidRDefault="00DC1949">
      <w:pPr>
        <w:pStyle w:val="normal0"/>
      </w:pPr>
      <w:hyperlink r:id="rId51">
        <w:r>
          <w:rPr>
            <w:u w:val="single"/>
          </w:rPr>
          <w:t>https://www.youtube.com/watch?v=zh-F7Xtc8Wg&amp;list=PL18B9F132DFD967A3&amp;index=18</w:t>
        </w:r>
      </w:hyperlink>
    </w:p>
    <w:p w14:paraId="14DD9359" w14:textId="77777777" w:rsidR="00F01CE8" w:rsidRDefault="00F01CE8">
      <w:pPr>
        <w:pStyle w:val="normal0"/>
      </w:pPr>
    </w:p>
    <w:p w14:paraId="136A827E" w14:textId="77777777" w:rsidR="00F01CE8" w:rsidRDefault="00DC1949">
      <w:pPr>
        <w:pStyle w:val="normal0"/>
      </w:pPr>
      <w:r>
        <w:rPr>
          <w:sz w:val="28"/>
          <w:szCs w:val="28"/>
          <w:u w:val="single"/>
        </w:rPr>
        <w:t>Documentaries</w:t>
      </w:r>
    </w:p>
    <w:p w14:paraId="781CE859" w14:textId="77777777" w:rsidR="00F01CE8" w:rsidRDefault="00DC1949">
      <w:pPr>
        <w:pStyle w:val="Heading1"/>
        <w:spacing w:line="395" w:lineRule="auto"/>
        <w:contextualSpacing w:val="0"/>
      </w:pPr>
      <w:bookmarkStart w:id="7" w:name="h.6ij8ycsbdu9b" w:colFirst="0" w:colLast="0"/>
      <w:bookmarkEnd w:id="7"/>
      <w:r>
        <w:rPr>
          <w:rFonts w:ascii="Arial" w:eastAsia="Arial" w:hAnsi="Arial" w:cs="Arial"/>
          <w:sz w:val="22"/>
          <w:szCs w:val="22"/>
          <w:highlight w:val="white"/>
        </w:rPr>
        <w:t xml:space="preserve">1 History of Britain </w:t>
      </w:r>
      <w:r>
        <w:rPr>
          <w:sz w:val="22"/>
          <w:szCs w:val="22"/>
          <w:highlight w:val="white"/>
        </w:rPr>
        <w:t xml:space="preserve">by </w:t>
      </w:r>
      <w:hyperlink r:id="rId52">
        <w:r>
          <w:rPr>
            <w:sz w:val="22"/>
            <w:szCs w:val="22"/>
            <w:highlight w:val="white"/>
          </w:rPr>
          <w:t xml:space="preserve">Raymond </w:t>
        </w:r>
        <w:proofErr w:type="spellStart"/>
        <w:r>
          <w:rPr>
            <w:sz w:val="22"/>
            <w:szCs w:val="22"/>
            <w:highlight w:val="white"/>
          </w:rPr>
          <w:t>Sneyers</w:t>
        </w:r>
        <w:proofErr w:type="spellEnd"/>
      </w:hyperlink>
    </w:p>
    <w:p w14:paraId="080A909A" w14:textId="77777777" w:rsidR="00F01CE8" w:rsidRDefault="00DC1949">
      <w:pPr>
        <w:pStyle w:val="normal0"/>
      </w:pPr>
      <w:r>
        <w:rPr>
          <w:color w:val="333333"/>
          <w:sz w:val="20"/>
          <w:szCs w:val="20"/>
          <w:highlight w:val="white"/>
        </w:rPr>
        <w:t>Taking a look at the reign of the Stuarts.</w:t>
      </w:r>
      <w:r>
        <w:rPr>
          <w:color w:val="333333"/>
          <w:sz w:val="20"/>
          <w:szCs w:val="20"/>
          <w:highlight w:val="white"/>
        </w:rPr>
        <w:t xml:space="preserve"> An era of an expanding court, plague, fire, radical politics, religious debate, and a bloody civil war in the mid-seventeenth century between Cavaliers and Roundheads.</w:t>
      </w:r>
    </w:p>
    <w:p w14:paraId="185A1793" w14:textId="77777777" w:rsidR="00F01CE8" w:rsidRDefault="00DC1949">
      <w:pPr>
        <w:pStyle w:val="normal0"/>
      </w:pPr>
      <w:hyperlink r:id="rId53">
        <w:r>
          <w:rPr>
            <w:u w:val="single"/>
          </w:rPr>
          <w:t>https://www.youtube.com/watch?v=pR8JUQVbaEg&amp;index=7&amp;list=PLJxO2DxkRtAFV_SpPpM8QckwT_nlrpTJu</w:t>
        </w:r>
      </w:hyperlink>
    </w:p>
    <w:p w14:paraId="53471BA6" w14:textId="77777777" w:rsidR="00F01CE8" w:rsidRDefault="00F01CE8">
      <w:pPr>
        <w:pStyle w:val="normal0"/>
      </w:pPr>
    </w:p>
    <w:p w14:paraId="69FC8073" w14:textId="77777777" w:rsidR="00F01CE8" w:rsidRDefault="00DC1949">
      <w:pPr>
        <w:pStyle w:val="normal0"/>
      </w:pPr>
      <w:r>
        <w:t xml:space="preserve">2 </w:t>
      </w:r>
      <w:hyperlink r:id="rId54">
        <w:r>
          <w:rPr>
            <w:u w:val="single"/>
          </w:rPr>
          <w:t>The Stuarts by David Starkey</w:t>
        </w:r>
      </w:hyperlink>
    </w:p>
    <w:p w14:paraId="16D8B11E" w14:textId="77777777" w:rsidR="00F01CE8" w:rsidRDefault="00DC1949">
      <w:pPr>
        <w:pStyle w:val="normal0"/>
      </w:pPr>
      <w:hyperlink r:id="rId55">
        <w:r>
          <w:rPr>
            <w:u w:val="single"/>
          </w:rPr>
          <w:t>https://www.youtube.com/playlist?list=PLC2C91574A2C6D0AC</w:t>
        </w:r>
      </w:hyperlink>
    </w:p>
    <w:p w14:paraId="120F909C" w14:textId="77777777" w:rsidR="00F01CE8" w:rsidRDefault="00F01CE8">
      <w:pPr>
        <w:pStyle w:val="normal0"/>
        <w:spacing w:line="240" w:lineRule="auto"/>
      </w:pPr>
    </w:p>
    <w:p w14:paraId="7A2B79CC" w14:textId="77777777" w:rsidR="00F01CE8" w:rsidRDefault="00DC1949">
      <w:pPr>
        <w:pStyle w:val="normal0"/>
        <w:spacing w:line="240" w:lineRule="auto"/>
      </w:pPr>
      <w:r>
        <w:t>3 BBC2 The Stuarts by Dr Clare Jackson</w:t>
      </w:r>
    </w:p>
    <w:p w14:paraId="70EC9219" w14:textId="77777777" w:rsidR="00F01CE8" w:rsidRDefault="00DC1949">
      <w:pPr>
        <w:pStyle w:val="normal0"/>
        <w:spacing w:line="240" w:lineRule="auto"/>
      </w:pPr>
      <w:hyperlink r:id="rId56">
        <w:r>
          <w:rPr>
            <w:u w:val="single"/>
          </w:rPr>
          <w:t>http://www.bbc.co.uk/programmes/p01lkn5l/clips</w:t>
        </w:r>
      </w:hyperlink>
    </w:p>
    <w:p w14:paraId="3EADC730" w14:textId="77777777" w:rsidR="00F01CE8" w:rsidRDefault="00F01CE8">
      <w:pPr>
        <w:pStyle w:val="normal0"/>
        <w:spacing w:line="240" w:lineRule="auto"/>
      </w:pPr>
    </w:p>
    <w:p w14:paraId="2BBF4AE4" w14:textId="77777777" w:rsidR="00F01CE8" w:rsidRDefault="00DC1949">
      <w:pPr>
        <w:pStyle w:val="Heading1"/>
        <w:spacing w:line="240" w:lineRule="auto"/>
        <w:contextualSpacing w:val="0"/>
      </w:pPr>
      <w:bookmarkStart w:id="8" w:name="h.asl9u1odhhh2" w:colFirst="0" w:colLast="0"/>
      <w:bookmarkEnd w:id="8"/>
      <w:r>
        <w:rPr>
          <w:rFonts w:ascii="Arial" w:eastAsia="Arial" w:hAnsi="Arial" w:cs="Arial"/>
          <w:sz w:val="22"/>
          <w:szCs w:val="22"/>
        </w:rPr>
        <w:t xml:space="preserve">4 Royal </w:t>
      </w:r>
      <w:proofErr w:type="gramStart"/>
      <w:r>
        <w:rPr>
          <w:rFonts w:ascii="Arial" w:eastAsia="Arial" w:hAnsi="Arial" w:cs="Arial"/>
          <w:sz w:val="22"/>
          <w:szCs w:val="22"/>
        </w:rPr>
        <w:t>Heritage</w:t>
      </w:r>
      <w:proofErr w:type="gramEnd"/>
      <w:r>
        <w:rPr>
          <w:rFonts w:ascii="Arial" w:eastAsia="Arial" w:hAnsi="Arial" w:cs="Arial"/>
          <w:sz w:val="22"/>
          <w:szCs w:val="22"/>
        </w:rPr>
        <w:t xml:space="preserve">: Part 3. The Stuarts </w:t>
      </w:r>
      <w:hyperlink r:id="rId57">
        <w:r>
          <w:rPr>
            <w:sz w:val="22"/>
            <w:szCs w:val="22"/>
          </w:rPr>
          <w:t xml:space="preserve">George </w:t>
        </w:r>
        <w:proofErr w:type="spellStart"/>
        <w:r>
          <w:rPr>
            <w:sz w:val="22"/>
            <w:szCs w:val="22"/>
          </w:rPr>
          <w:t>Digby</w:t>
        </w:r>
        <w:proofErr w:type="spellEnd"/>
      </w:hyperlink>
    </w:p>
    <w:p w14:paraId="64A8C71F" w14:textId="77777777" w:rsidR="00F01CE8" w:rsidRDefault="00DC1949">
      <w:pPr>
        <w:pStyle w:val="normal0"/>
      </w:pPr>
      <w:hyperlink r:id="rId58">
        <w:r>
          <w:rPr>
            <w:u w:val="single"/>
          </w:rPr>
          <w:t>https://www.youtube.com/watch?v=5GF5zTv8S1s</w:t>
        </w:r>
      </w:hyperlink>
    </w:p>
    <w:p w14:paraId="39EBD63D" w14:textId="77777777" w:rsidR="00F01CE8" w:rsidRDefault="00DC1949">
      <w:pPr>
        <w:pStyle w:val="normal0"/>
      </w:pPr>
      <w:hyperlink r:id="rId59">
        <w:r>
          <w:rPr>
            <w:u w:val="single"/>
          </w:rPr>
          <w:t>https://www.youtube.com/watch?v=5NdMpNIYeiM</w:t>
        </w:r>
      </w:hyperlink>
    </w:p>
    <w:p w14:paraId="2786C42B" w14:textId="77777777" w:rsidR="00F01CE8" w:rsidRDefault="00F01CE8">
      <w:pPr>
        <w:pStyle w:val="normal0"/>
      </w:pPr>
    </w:p>
    <w:p w14:paraId="78206F92" w14:textId="77777777" w:rsidR="00F01CE8" w:rsidRDefault="00F01CE8">
      <w:pPr>
        <w:pStyle w:val="normal0"/>
      </w:pPr>
    </w:p>
    <w:p w14:paraId="0F653EF6" w14:textId="77777777" w:rsidR="00DC1949" w:rsidRDefault="00DC1949">
      <w:pPr>
        <w:pStyle w:val="normal0"/>
        <w:rPr>
          <w:sz w:val="28"/>
          <w:szCs w:val="28"/>
          <w:u w:val="single"/>
        </w:rPr>
      </w:pPr>
    </w:p>
    <w:p w14:paraId="3A2D0DDA" w14:textId="77777777" w:rsidR="00F01CE8" w:rsidRDefault="00DC1949">
      <w:pPr>
        <w:pStyle w:val="normal0"/>
      </w:pPr>
      <w:r>
        <w:rPr>
          <w:sz w:val="28"/>
          <w:szCs w:val="28"/>
          <w:u w:val="single"/>
        </w:rPr>
        <w:lastRenderedPageBreak/>
        <w:t>Maps and walks</w:t>
      </w:r>
    </w:p>
    <w:p w14:paraId="6D793DA8" w14:textId="77777777" w:rsidR="00F01CE8" w:rsidRDefault="00DC1949">
      <w:pPr>
        <w:pStyle w:val="normal0"/>
      </w:pPr>
      <w:hyperlink r:id="rId60">
        <w:r>
          <w:rPr>
            <w:u w:val="single"/>
          </w:rPr>
          <w:t>https:/</w:t>
        </w:r>
        <w:r>
          <w:rPr>
            <w:u w:val="single"/>
          </w:rPr>
          <w:t>/www.youtube.com/watch?v=igOiZdiVpi8</w:t>
        </w:r>
      </w:hyperlink>
    </w:p>
    <w:p w14:paraId="5F3F5196" w14:textId="77777777" w:rsidR="00F01CE8" w:rsidRDefault="00DC1949">
      <w:pPr>
        <w:pStyle w:val="normal0"/>
      </w:pPr>
      <w:hyperlink r:id="rId61">
        <w:r>
          <w:rPr>
            <w:u w:val="single"/>
          </w:rPr>
          <w:t>http://colinbrown00.com/page5.php</w:t>
        </w:r>
      </w:hyperlink>
    </w:p>
    <w:p w14:paraId="1B29D590" w14:textId="77777777" w:rsidR="00F01CE8" w:rsidRDefault="00DC1949">
      <w:pPr>
        <w:pStyle w:val="normal0"/>
      </w:pPr>
      <w:hyperlink r:id="rId62">
        <w:r>
          <w:rPr>
            <w:u w:val="single"/>
          </w:rPr>
          <w:t>https://www.youtube.com/watch?v=G0JpV-PobcA</w:t>
        </w:r>
      </w:hyperlink>
    </w:p>
    <w:p w14:paraId="2EF2C8A2" w14:textId="77777777" w:rsidR="00F01CE8" w:rsidRDefault="00DC1949">
      <w:pPr>
        <w:pStyle w:val="normal0"/>
      </w:pPr>
      <w:hyperlink r:id="rId63">
        <w:r>
          <w:rPr>
            <w:u w:val="single"/>
          </w:rPr>
          <w:t>https://www.youtube.com/watch?v=txzgbkvcN7M</w:t>
        </w:r>
      </w:hyperlink>
    </w:p>
    <w:p w14:paraId="3307C818" w14:textId="77777777" w:rsidR="00F01CE8" w:rsidRDefault="00F01CE8">
      <w:pPr>
        <w:pStyle w:val="normal0"/>
      </w:pPr>
    </w:p>
    <w:p w14:paraId="4C940102" w14:textId="77777777" w:rsidR="00F01CE8" w:rsidRDefault="00DC1949">
      <w:pPr>
        <w:pStyle w:val="normal0"/>
        <w:spacing w:line="240" w:lineRule="auto"/>
      </w:pPr>
      <w:r>
        <w:rPr>
          <w:rFonts w:ascii="Cambria" w:eastAsia="Cambria" w:hAnsi="Cambria" w:cs="Cambria"/>
          <w:sz w:val="28"/>
          <w:szCs w:val="28"/>
          <w:u w:val="single"/>
        </w:rPr>
        <w:t>Website links Britain 1625-1649</w:t>
      </w:r>
    </w:p>
    <w:p w14:paraId="64F77DB8" w14:textId="77777777" w:rsidR="00F01CE8" w:rsidRDefault="00F01CE8">
      <w:pPr>
        <w:pStyle w:val="normal0"/>
        <w:spacing w:line="240" w:lineRule="auto"/>
      </w:pPr>
    </w:p>
    <w:p w14:paraId="059EED70" w14:textId="77777777" w:rsidR="00F01CE8" w:rsidRDefault="00DC1949">
      <w:pPr>
        <w:pStyle w:val="normal0"/>
        <w:spacing w:line="240" w:lineRule="auto"/>
      </w:pPr>
      <w:r>
        <w:rPr>
          <w:rFonts w:ascii="Cambria" w:eastAsia="Cambria" w:hAnsi="Cambria" w:cs="Cambria"/>
          <w:sz w:val="24"/>
          <w:szCs w:val="24"/>
        </w:rPr>
        <w:t>General Introduction</w:t>
      </w:r>
    </w:p>
    <w:p w14:paraId="3D07A340" w14:textId="77777777" w:rsidR="00F01CE8" w:rsidRDefault="00DC1949">
      <w:pPr>
        <w:pStyle w:val="normal0"/>
        <w:spacing w:line="240" w:lineRule="auto"/>
      </w:pPr>
      <w:r>
        <w:rPr>
          <w:rFonts w:ascii="Cambria" w:eastAsia="Cambria" w:hAnsi="Cambria" w:cs="Cambria"/>
          <w:sz w:val="24"/>
          <w:szCs w:val="24"/>
        </w:rPr>
        <w:t xml:space="preserve">1 </w:t>
      </w:r>
      <w:hyperlink r:id="rId64">
        <w:r>
          <w:rPr>
            <w:rFonts w:ascii="Cambria" w:eastAsia="Cambria" w:hAnsi="Cambria" w:cs="Cambria"/>
            <w:sz w:val="24"/>
            <w:szCs w:val="24"/>
            <w:u w:val="single"/>
          </w:rPr>
          <w:t>https://www.youtube.com/watch?v=lRLRhDB-HxE</w:t>
        </w:r>
      </w:hyperlink>
      <w:hyperlink r:id="rId65"/>
    </w:p>
    <w:p w14:paraId="690EA59D" w14:textId="77777777" w:rsidR="00F01CE8" w:rsidRDefault="00DC1949">
      <w:pPr>
        <w:pStyle w:val="normal0"/>
        <w:spacing w:line="240" w:lineRule="auto"/>
      </w:pPr>
      <w:r>
        <w:rPr>
          <w:rFonts w:ascii="Cambria" w:eastAsia="Cambria" w:hAnsi="Cambria" w:cs="Cambria"/>
          <w:sz w:val="24"/>
          <w:szCs w:val="24"/>
        </w:rPr>
        <w:t xml:space="preserve">2 </w:t>
      </w:r>
      <w:hyperlink r:id="rId66">
        <w:r>
          <w:rPr>
            <w:rFonts w:ascii="Cambria" w:eastAsia="Cambria" w:hAnsi="Cambria" w:cs="Cambria"/>
            <w:sz w:val="24"/>
            <w:szCs w:val="24"/>
            <w:u w:val="single"/>
          </w:rPr>
          <w:t>http://www.bbc.co.uk/history/british/civil_war_revolution/</w:t>
        </w:r>
      </w:hyperlink>
      <w:hyperlink r:id="rId67"/>
    </w:p>
    <w:p w14:paraId="71F4704B" w14:textId="77777777" w:rsidR="00F01CE8" w:rsidRDefault="00DC1949">
      <w:pPr>
        <w:pStyle w:val="normal0"/>
        <w:spacing w:line="240" w:lineRule="auto"/>
      </w:pPr>
      <w:r>
        <w:rPr>
          <w:rFonts w:ascii="Cambria" w:eastAsia="Cambria" w:hAnsi="Cambria" w:cs="Cambria"/>
          <w:sz w:val="24"/>
          <w:szCs w:val="24"/>
        </w:rPr>
        <w:t>3</w:t>
      </w:r>
      <w:hyperlink r:id="rId68">
        <w:r>
          <w:rPr>
            <w:rFonts w:ascii="Cambria" w:eastAsia="Cambria" w:hAnsi="Cambria" w:cs="Cambria"/>
            <w:sz w:val="24"/>
            <w:szCs w:val="24"/>
            <w:u w:val="single"/>
          </w:rPr>
          <w:t>https://www.youtube.com/watch?v=PE0RAgHr06U&amp;list=PLvsS9mRi0sXZx4M4Ysdxr-THM8APIMsMy</w:t>
        </w:r>
      </w:hyperlink>
      <w:hyperlink r:id="rId69"/>
    </w:p>
    <w:p w14:paraId="4984DB8A" w14:textId="77777777" w:rsidR="00F01CE8" w:rsidRDefault="00DC1949">
      <w:pPr>
        <w:pStyle w:val="normal0"/>
        <w:spacing w:line="240" w:lineRule="auto"/>
      </w:pPr>
      <w:hyperlink r:id="rId70"/>
    </w:p>
    <w:p w14:paraId="08E7255D" w14:textId="77777777" w:rsidR="00F01CE8" w:rsidRDefault="00DC1949">
      <w:pPr>
        <w:pStyle w:val="normal0"/>
        <w:spacing w:line="240" w:lineRule="auto"/>
      </w:pPr>
      <w:r>
        <w:rPr>
          <w:rFonts w:ascii="Cambria" w:eastAsia="Cambria" w:hAnsi="Cambria" w:cs="Cambria"/>
          <w:sz w:val="24"/>
          <w:szCs w:val="24"/>
        </w:rPr>
        <w:t>Britain 1625-42</w:t>
      </w:r>
    </w:p>
    <w:p w14:paraId="2691074D" w14:textId="77777777" w:rsidR="00F01CE8" w:rsidRDefault="00DC1949">
      <w:pPr>
        <w:pStyle w:val="normal0"/>
        <w:spacing w:line="240" w:lineRule="auto"/>
      </w:pPr>
      <w:r>
        <w:rPr>
          <w:rFonts w:ascii="Cambria" w:eastAsia="Cambria" w:hAnsi="Cambria" w:cs="Cambria"/>
          <w:sz w:val="24"/>
          <w:szCs w:val="24"/>
        </w:rPr>
        <w:t>1</w:t>
      </w:r>
      <w:hyperlink r:id="rId71">
        <w:r>
          <w:rPr>
            <w:rFonts w:ascii="Cambria" w:eastAsia="Cambria" w:hAnsi="Cambria" w:cs="Cambria"/>
            <w:sz w:val="24"/>
            <w:szCs w:val="24"/>
            <w:u w:val="single"/>
          </w:rPr>
          <w:t>http://www.parliament.uk/about/living-heritage/evolutionofparliament/parliamentaryauthority/civilwar/overview/</w:t>
        </w:r>
      </w:hyperlink>
      <w:hyperlink r:id="rId72"/>
    </w:p>
    <w:p w14:paraId="24D1D663" w14:textId="77777777" w:rsidR="00F01CE8" w:rsidRDefault="00DC1949">
      <w:pPr>
        <w:pStyle w:val="normal0"/>
        <w:spacing w:line="240" w:lineRule="auto"/>
      </w:pPr>
      <w:hyperlink r:id="rId73"/>
    </w:p>
    <w:p w14:paraId="211A5D66" w14:textId="77777777" w:rsidR="00F01CE8" w:rsidRDefault="00DC1949">
      <w:pPr>
        <w:pStyle w:val="normal0"/>
        <w:spacing w:line="240" w:lineRule="auto"/>
      </w:pPr>
      <w:r>
        <w:rPr>
          <w:rFonts w:ascii="Cambria" w:eastAsia="Cambria" w:hAnsi="Cambria" w:cs="Cambria"/>
          <w:sz w:val="24"/>
          <w:szCs w:val="24"/>
        </w:rPr>
        <w:t>Britain 1642-49</w:t>
      </w:r>
    </w:p>
    <w:p w14:paraId="0B7DC5D5" w14:textId="77777777" w:rsidR="00F01CE8" w:rsidRDefault="00DC1949">
      <w:pPr>
        <w:pStyle w:val="normal0"/>
        <w:spacing w:line="240" w:lineRule="auto"/>
      </w:pPr>
      <w:r>
        <w:rPr>
          <w:rFonts w:ascii="Cambria" w:eastAsia="Cambria" w:hAnsi="Cambria" w:cs="Cambria"/>
          <w:sz w:val="24"/>
          <w:szCs w:val="24"/>
        </w:rPr>
        <w:t xml:space="preserve">1 </w:t>
      </w:r>
      <w:hyperlink r:id="rId74">
        <w:r>
          <w:rPr>
            <w:rFonts w:ascii="Cambria" w:eastAsia="Cambria" w:hAnsi="Cambria" w:cs="Cambria"/>
            <w:sz w:val="24"/>
            <w:szCs w:val="24"/>
            <w:u w:val="single"/>
          </w:rPr>
          <w:t>http://www.nationalarchives.gov.uk/education/resources/civil-war/</w:t>
        </w:r>
      </w:hyperlink>
      <w:hyperlink r:id="rId75"/>
    </w:p>
    <w:p w14:paraId="731B438F" w14:textId="77777777" w:rsidR="00F01CE8" w:rsidRDefault="00DC1949">
      <w:pPr>
        <w:pStyle w:val="normal0"/>
        <w:spacing w:line="240" w:lineRule="auto"/>
      </w:pPr>
      <w:r>
        <w:rPr>
          <w:rFonts w:ascii="Cambria" w:eastAsia="Cambria" w:hAnsi="Cambria" w:cs="Cambria"/>
          <w:sz w:val="24"/>
          <w:szCs w:val="24"/>
        </w:rPr>
        <w:t xml:space="preserve">2 </w:t>
      </w:r>
      <w:hyperlink r:id="rId76">
        <w:r>
          <w:rPr>
            <w:rFonts w:ascii="Cambria" w:eastAsia="Cambria" w:hAnsi="Cambria" w:cs="Cambria"/>
            <w:sz w:val="24"/>
            <w:szCs w:val="24"/>
            <w:u w:val="single"/>
          </w:rPr>
          <w:t>http://www.nationalarchives.gov.uk/education/sessions/civilwar/</w:t>
        </w:r>
      </w:hyperlink>
      <w:hyperlink r:id="rId77"/>
    </w:p>
    <w:p w14:paraId="77FBB437" w14:textId="77777777" w:rsidR="00F01CE8" w:rsidRDefault="00DC1949">
      <w:pPr>
        <w:pStyle w:val="normal0"/>
        <w:spacing w:line="240" w:lineRule="auto"/>
      </w:pPr>
      <w:r>
        <w:rPr>
          <w:rFonts w:ascii="Cambria" w:eastAsia="Cambria" w:hAnsi="Cambria" w:cs="Cambria"/>
          <w:sz w:val="24"/>
          <w:szCs w:val="24"/>
        </w:rPr>
        <w:t>3</w:t>
      </w:r>
      <w:hyperlink r:id="rId78">
        <w:r>
          <w:rPr>
            <w:rFonts w:ascii="Cambria" w:eastAsia="Cambria" w:hAnsi="Cambria" w:cs="Cambria"/>
            <w:sz w:val="24"/>
            <w:szCs w:val="24"/>
            <w:u w:val="single"/>
          </w:rPr>
          <w:t>http://www.parliament.uk/about/living-heritage/evolutionofparliament/parliamentaryauthority/civilwar/</w:t>
        </w:r>
      </w:hyperlink>
      <w:hyperlink r:id="rId79"/>
    </w:p>
    <w:p w14:paraId="0E3D9825" w14:textId="77777777" w:rsidR="00F01CE8" w:rsidRDefault="00DC1949">
      <w:pPr>
        <w:pStyle w:val="normal0"/>
        <w:spacing w:line="240" w:lineRule="auto"/>
      </w:pPr>
      <w:r>
        <w:rPr>
          <w:rFonts w:ascii="Cambria" w:eastAsia="Cambria" w:hAnsi="Cambria" w:cs="Cambria"/>
          <w:sz w:val="24"/>
          <w:szCs w:val="24"/>
        </w:rPr>
        <w:t>4</w:t>
      </w:r>
      <w:hyperlink r:id="rId80">
        <w:r>
          <w:rPr>
            <w:rFonts w:ascii="Cambria" w:eastAsia="Cambria" w:hAnsi="Cambria" w:cs="Cambria"/>
            <w:sz w:val="24"/>
            <w:szCs w:val="24"/>
            <w:u w:val="single"/>
          </w:rPr>
          <w:t>http://www.parliament.uk/about/living-heritage/evolutionofparliament/parliamentary</w:t>
        </w:r>
        <w:r>
          <w:rPr>
            <w:rFonts w:ascii="Cambria" w:eastAsia="Cambria" w:hAnsi="Cambria" w:cs="Cambria"/>
            <w:sz w:val="24"/>
            <w:szCs w:val="24"/>
            <w:u w:val="single"/>
          </w:rPr>
          <w:t>authority/civilwar/overview/</w:t>
        </w:r>
      </w:hyperlink>
      <w:hyperlink r:id="rId81"/>
    </w:p>
    <w:p w14:paraId="6C028826" w14:textId="77777777" w:rsidR="00F01CE8" w:rsidRDefault="00DC1949">
      <w:pPr>
        <w:pStyle w:val="normal0"/>
        <w:spacing w:line="240" w:lineRule="auto"/>
      </w:pPr>
      <w:hyperlink r:id="rId82"/>
    </w:p>
    <w:p w14:paraId="382E094C" w14:textId="77777777" w:rsidR="00F01CE8" w:rsidRDefault="00F01CE8">
      <w:pPr>
        <w:pStyle w:val="normal0"/>
        <w:spacing w:line="240" w:lineRule="auto"/>
      </w:pPr>
    </w:p>
    <w:p w14:paraId="59278D3D" w14:textId="77777777" w:rsidR="00F01CE8" w:rsidRDefault="00F01CE8">
      <w:pPr>
        <w:pStyle w:val="normal0"/>
      </w:pPr>
    </w:p>
    <w:p w14:paraId="5D6234D3" w14:textId="77777777" w:rsidR="00F01CE8" w:rsidRDefault="00DC1949">
      <w:pPr>
        <w:pStyle w:val="normal0"/>
      </w:pPr>
      <w:r>
        <w:br w:type="page"/>
      </w:r>
    </w:p>
    <w:p w14:paraId="1B91706D" w14:textId="77777777" w:rsidR="00F01CE8" w:rsidRDefault="00F01CE8">
      <w:pPr>
        <w:pStyle w:val="normal0"/>
      </w:pPr>
    </w:p>
    <w:p w14:paraId="3592BD0C" w14:textId="77777777" w:rsidR="00F01CE8" w:rsidRDefault="00DC1949">
      <w:pPr>
        <w:pStyle w:val="normal0"/>
      </w:pPr>
      <w:r>
        <w:rPr>
          <w:b/>
          <w:sz w:val="24"/>
          <w:szCs w:val="24"/>
        </w:rPr>
        <w:t>Content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F01CE8" w14:paraId="20174BB8" w14:textId="77777777">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38B8" w14:textId="77777777" w:rsidR="00F01CE8" w:rsidRDefault="00DC1949">
            <w:pPr>
              <w:pStyle w:val="normal0"/>
              <w:widowControl w:val="0"/>
              <w:spacing w:line="240" w:lineRule="auto"/>
            </w:pPr>
            <w:r>
              <w:rPr>
                <w:b/>
                <w:sz w:val="24"/>
                <w:szCs w:val="24"/>
                <w:highlight w:val="white"/>
              </w:rPr>
              <w:t xml:space="preserve">1 </w:t>
            </w:r>
            <w:r>
              <w:rPr>
                <w:b/>
                <w:color w:val="0000FF"/>
                <w:sz w:val="24"/>
                <w:szCs w:val="24"/>
                <w:highlight w:val="white"/>
              </w:rPr>
              <w:t>The quest for political stability, 1625–49</w:t>
            </w:r>
          </w:p>
        </w:tc>
        <w:tc>
          <w:tcPr>
            <w:tcW w:w="67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6BD000" w14:textId="77777777" w:rsidR="00F01CE8" w:rsidRDefault="00DC1949">
            <w:pPr>
              <w:pStyle w:val="normal0"/>
              <w:widowControl w:val="0"/>
              <w:spacing w:line="240" w:lineRule="auto"/>
            </w:pPr>
            <w:r>
              <w:rPr>
                <w:b/>
                <w:color w:val="666666"/>
                <w:sz w:val="20"/>
                <w:szCs w:val="20"/>
                <w:highlight w:val="white"/>
              </w:rPr>
              <w:t xml:space="preserve">In studying Theme 1, students need to understand the </w:t>
            </w:r>
            <w:hyperlink r:id="rId83">
              <w:r>
                <w:rPr>
                  <w:b/>
                  <w:color w:val="68961F"/>
                  <w:sz w:val="20"/>
                  <w:szCs w:val="20"/>
                  <w:highlight w:val="white"/>
                </w:rPr>
                <w:t xml:space="preserve">nature of </w:t>
              </w:r>
              <w:proofErr w:type="gramStart"/>
              <w:r>
                <w:rPr>
                  <w:b/>
                  <w:color w:val="68961F"/>
                  <w:sz w:val="20"/>
                  <w:szCs w:val="20"/>
                  <w:highlight w:val="white"/>
                </w:rPr>
                <w:t>Stuart  rule</w:t>
              </w:r>
              <w:proofErr w:type="gramEnd"/>
            </w:hyperlink>
            <w:r>
              <w:rPr>
                <w:b/>
                <w:color w:val="666666"/>
                <w:sz w:val="20"/>
                <w:szCs w:val="20"/>
                <w:highlight w:val="white"/>
              </w:rPr>
              <w:t xml:space="preserve"> and the </w:t>
            </w:r>
            <w:hyperlink r:id="rId84">
              <w:r>
                <w:rPr>
                  <w:b/>
                  <w:color w:val="68961F"/>
                  <w:sz w:val="20"/>
                  <w:szCs w:val="20"/>
                  <w:highlight w:val="white"/>
                </w:rPr>
                <w:t>reasons why the system failed to provide a stable system of government</w:t>
              </w:r>
            </w:hyperlink>
            <w:r>
              <w:rPr>
                <w:b/>
                <w:color w:val="666666"/>
                <w:sz w:val="20"/>
                <w:szCs w:val="20"/>
                <w:highlight w:val="white"/>
              </w:rPr>
              <w:t xml:space="preserve"> in the given period. They should understand Charles I’s political ambitions and the extent of </w:t>
            </w:r>
            <w:hyperlink r:id="rId85">
              <w:r>
                <w:rPr>
                  <w:b/>
                  <w:color w:val="68961F"/>
                  <w:sz w:val="20"/>
                  <w:szCs w:val="20"/>
                  <w:highlight w:val="white"/>
                </w:rPr>
                <w:t>parliamentary opposition to the king</w:t>
              </w:r>
            </w:hyperlink>
            <w:r>
              <w:rPr>
                <w:b/>
                <w:color w:val="666666"/>
                <w:sz w:val="20"/>
                <w:szCs w:val="20"/>
                <w:highlight w:val="white"/>
              </w:rPr>
              <w:t xml:space="preserve"> resulting in the </w:t>
            </w:r>
            <w:hyperlink r:id="rId86">
              <w:r>
                <w:rPr>
                  <w:b/>
                  <w:color w:val="68961F"/>
                  <w:sz w:val="20"/>
                  <w:szCs w:val="20"/>
                  <w:highlight w:val="white"/>
                </w:rPr>
                <w:t>complete breakdown of the relationship</w:t>
              </w:r>
            </w:hyperlink>
            <w:r>
              <w:rPr>
                <w:b/>
                <w:color w:val="666666"/>
                <w:sz w:val="20"/>
                <w:szCs w:val="20"/>
                <w:highlight w:val="white"/>
              </w:rPr>
              <w:t xml:space="preserve">. Detailed knowledge of the events of the civil wars is not required, but students should understand </w:t>
            </w:r>
            <w:hyperlink r:id="rId87">
              <w:r>
                <w:rPr>
                  <w:b/>
                  <w:color w:val="68961F"/>
                  <w:sz w:val="20"/>
                  <w:szCs w:val="20"/>
                  <w:highlight w:val="white"/>
                </w:rPr>
                <w:t>the growing political and military power of parliament in the years to 1646</w:t>
              </w:r>
            </w:hyperlink>
            <w:r>
              <w:rPr>
                <w:b/>
                <w:color w:val="666666"/>
                <w:sz w:val="20"/>
                <w:szCs w:val="20"/>
                <w:highlight w:val="white"/>
              </w:rPr>
              <w:t xml:space="preserve">, and </w:t>
            </w:r>
            <w:hyperlink r:id="rId88">
              <w:r>
                <w:rPr>
                  <w:b/>
                  <w:color w:val="68961F"/>
                  <w:sz w:val="20"/>
                  <w:szCs w:val="20"/>
                  <w:highlight w:val="white"/>
                </w:rPr>
                <w:t>Charles’ unwillingness to compromise his royal authority</w:t>
              </w:r>
            </w:hyperlink>
            <w:r>
              <w:rPr>
                <w:b/>
                <w:color w:val="666666"/>
                <w:sz w:val="20"/>
                <w:szCs w:val="20"/>
                <w:highlight w:val="white"/>
              </w:rPr>
              <w:t xml:space="preserve">.  </w:t>
            </w:r>
          </w:p>
        </w:tc>
      </w:tr>
      <w:tr w:rsidR="00F01CE8" w14:paraId="656A8F79" w14:textId="77777777">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0A2C5" w14:textId="77777777" w:rsidR="00F01CE8" w:rsidRDefault="00DC1949">
            <w:pPr>
              <w:pStyle w:val="normal0"/>
              <w:widowControl w:val="0"/>
              <w:spacing w:line="240" w:lineRule="auto"/>
            </w:pPr>
            <w:r>
              <w:rPr>
                <w:b/>
                <w:sz w:val="24"/>
                <w:szCs w:val="24"/>
                <w:highlight w:val="white"/>
              </w:rPr>
              <w:t xml:space="preserve">2 </w:t>
            </w:r>
            <w:r>
              <w:rPr>
                <w:b/>
                <w:color w:val="FF00FF"/>
                <w:sz w:val="24"/>
                <w:szCs w:val="24"/>
                <w:highlight w:val="white"/>
              </w:rPr>
              <w:t>Religion: conflict and dissent, 1625–49</w:t>
            </w:r>
          </w:p>
        </w:tc>
        <w:tc>
          <w:tcPr>
            <w:tcW w:w="67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312523" w14:textId="77777777" w:rsidR="00F01CE8" w:rsidRDefault="00DC1949">
            <w:pPr>
              <w:pStyle w:val="normal0"/>
              <w:widowControl w:val="0"/>
              <w:spacing w:line="240" w:lineRule="auto"/>
            </w:pPr>
            <w:r>
              <w:rPr>
                <w:b/>
                <w:color w:val="666666"/>
                <w:sz w:val="20"/>
                <w:szCs w:val="20"/>
                <w:highlight w:val="white"/>
              </w:rPr>
              <w:t xml:space="preserve">In studying Theme 2, students should be aware of the diversity of religious beliefs and opinions </w:t>
            </w:r>
            <w:r>
              <w:rPr>
                <w:b/>
                <w:color w:val="666666"/>
                <w:sz w:val="20"/>
                <w:szCs w:val="20"/>
                <w:highlight w:val="white"/>
              </w:rPr>
              <w:t xml:space="preserve">during the given </w:t>
            </w:r>
            <w:proofErr w:type="spellStart"/>
            <w:r>
              <w:rPr>
                <w:b/>
                <w:color w:val="666666"/>
                <w:sz w:val="20"/>
                <w:szCs w:val="20"/>
                <w:highlight w:val="white"/>
              </w:rPr>
              <w:t>period.</w:t>
            </w:r>
            <w:hyperlink r:id="rId89" w:anchor="p3">
              <w:r>
                <w:rPr>
                  <w:b/>
                  <w:color w:val="68961F"/>
                  <w:sz w:val="20"/>
                  <w:szCs w:val="20"/>
                  <w:highlight w:val="white"/>
                </w:rPr>
                <w:t>They</w:t>
              </w:r>
              <w:proofErr w:type="spellEnd"/>
              <w:r>
                <w:rPr>
                  <w:b/>
                  <w:color w:val="68961F"/>
                  <w:sz w:val="20"/>
                  <w:szCs w:val="20"/>
                  <w:highlight w:val="white"/>
                </w:rPr>
                <w:t xml:space="preserve"> should understand Laud’s attempts to impose Arminian practices and beliefs, and the opposition to religious uniformity in both England and</w:t>
              </w:r>
              <w:r>
                <w:rPr>
                  <w:b/>
                  <w:color w:val="68961F"/>
                  <w:sz w:val="20"/>
                  <w:szCs w:val="20"/>
                  <w:highlight w:val="white"/>
                </w:rPr>
                <w:t xml:space="preserve"> Scotland</w:t>
              </w:r>
            </w:hyperlink>
            <w:r>
              <w:rPr>
                <w:b/>
                <w:color w:val="666666"/>
                <w:sz w:val="20"/>
                <w:szCs w:val="20"/>
                <w:highlight w:val="white"/>
              </w:rPr>
              <w:t xml:space="preserve">. </w:t>
            </w:r>
            <w:r>
              <w:rPr>
                <w:b/>
                <w:sz w:val="20"/>
                <w:szCs w:val="20"/>
                <w:highlight w:val="white"/>
              </w:rPr>
              <w:t>The failure of monarchical government, 1625–46</w:t>
            </w:r>
            <w:r>
              <w:rPr>
                <w:sz w:val="20"/>
                <w:szCs w:val="20"/>
                <w:highlight w:val="white"/>
              </w:rPr>
              <w:t>: Charles I and parliament, 1625–29; personal rule and its failure, 1629–40 and the failure to compromise, 1640–49.</w:t>
            </w:r>
          </w:p>
        </w:tc>
      </w:tr>
    </w:tbl>
    <w:p w14:paraId="440EF40B" w14:textId="77777777" w:rsidR="00F01CE8" w:rsidRDefault="00F01CE8">
      <w:pPr>
        <w:pStyle w:val="norm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1CE8" w14:paraId="232CC361" w14:textId="77777777">
        <w:tc>
          <w:tcPr>
            <w:tcW w:w="9360" w:type="dxa"/>
            <w:tcMar>
              <w:top w:w="100" w:type="dxa"/>
              <w:left w:w="100" w:type="dxa"/>
              <w:bottom w:w="100" w:type="dxa"/>
              <w:right w:w="100" w:type="dxa"/>
            </w:tcMar>
          </w:tcPr>
          <w:p w14:paraId="0CB510BB" w14:textId="77777777" w:rsidR="00F01CE8" w:rsidRDefault="00DC1949">
            <w:pPr>
              <w:pStyle w:val="normal0"/>
              <w:jc w:val="center"/>
            </w:pPr>
            <w:r>
              <w:rPr>
                <w:b/>
                <w:sz w:val="24"/>
                <w:szCs w:val="24"/>
              </w:rPr>
              <w:t>Memory Retrieval strategies and timings</w:t>
            </w:r>
          </w:p>
          <w:p w14:paraId="194F9B65" w14:textId="77777777" w:rsidR="00F01CE8" w:rsidRDefault="00DC1949">
            <w:pPr>
              <w:pStyle w:val="normal0"/>
            </w:pPr>
            <w:r>
              <w:rPr>
                <w:b/>
                <w:sz w:val="20"/>
                <w:szCs w:val="20"/>
                <w:highlight w:val="white"/>
              </w:rPr>
              <w:t>Political stability</w:t>
            </w:r>
          </w:p>
          <w:p w14:paraId="1E0933C8" w14:textId="77777777" w:rsidR="00F01CE8" w:rsidRDefault="00DC1949">
            <w:pPr>
              <w:pStyle w:val="normal0"/>
            </w:pPr>
            <w:r>
              <w:rPr>
                <w:b/>
                <w:sz w:val="20"/>
                <w:szCs w:val="20"/>
                <w:highlight w:val="white"/>
              </w:rPr>
              <w:t>CP</w:t>
            </w:r>
            <w:r>
              <w:rPr>
                <w:sz w:val="20"/>
                <w:szCs w:val="20"/>
                <w:highlight w:val="white"/>
              </w:rPr>
              <w:t xml:space="preserve">       Charles I and parliament, 1625–29; </w:t>
            </w:r>
          </w:p>
          <w:p w14:paraId="62143B13" w14:textId="77777777" w:rsidR="00F01CE8" w:rsidRDefault="00DC1949">
            <w:pPr>
              <w:pStyle w:val="normal0"/>
              <w:widowControl w:val="0"/>
              <w:spacing w:line="240" w:lineRule="auto"/>
            </w:pPr>
            <w:r>
              <w:rPr>
                <w:b/>
                <w:sz w:val="20"/>
                <w:szCs w:val="20"/>
                <w:highlight w:val="white"/>
              </w:rPr>
              <w:t>CPR</w:t>
            </w:r>
            <w:r>
              <w:rPr>
                <w:sz w:val="20"/>
                <w:szCs w:val="20"/>
                <w:highlight w:val="white"/>
              </w:rPr>
              <w:t xml:space="preserve">    Charles I personal rule and its failure, 1629–40. 1 Hour</w:t>
            </w:r>
          </w:p>
          <w:p w14:paraId="3D2B2351" w14:textId="77777777" w:rsidR="00F01CE8" w:rsidRDefault="00DC1949">
            <w:pPr>
              <w:pStyle w:val="normal0"/>
              <w:widowControl w:val="0"/>
              <w:spacing w:line="240" w:lineRule="auto"/>
            </w:pPr>
            <w:r>
              <w:rPr>
                <w:b/>
                <w:sz w:val="20"/>
                <w:szCs w:val="20"/>
                <w:highlight w:val="white"/>
              </w:rPr>
              <w:t>CF</w:t>
            </w:r>
            <w:r>
              <w:rPr>
                <w:sz w:val="20"/>
                <w:szCs w:val="20"/>
                <w:highlight w:val="white"/>
              </w:rPr>
              <w:t xml:space="preserve">       Charles I and the failure to compromise, 1640–49. 1 Hour</w:t>
            </w:r>
          </w:p>
          <w:p w14:paraId="3AF6A4FB" w14:textId="77777777" w:rsidR="00F01CE8" w:rsidRDefault="00F01CE8">
            <w:pPr>
              <w:pStyle w:val="normal0"/>
            </w:pPr>
          </w:p>
          <w:p w14:paraId="232400C2" w14:textId="77777777" w:rsidR="00F01CE8" w:rsidRDefault="00DC1949">
            <w:pPr>
              <w:pStyle w:val="normal0"/>
            </w:pPr>
            <w:r>
              <w:rPr>
                <w:b/>
                <w:sz w:val="20"/>
                <w:szCs w:val="20"/>
                <w:highlight w:val="white"/>
              </w:rPr>
              <w:t>Religion</w:t>
            </w:r>
          </w:p>
          <w:p w14:paraId="373DE892" w14:textId="77777777" w:rsidR="00F01CE8" w:rsidRDefault="00DC1949">
            <w:pPr>
              <w:pStyle w:val="normal0"/>
            </w:pPr>
            <w:r>
              <w:rPr>
                <w:b/>
                <w:sz w:val="20"/>
                <w:szCs w:val="20"/>
                <w:highlight w:val="white"/>
              </w:rPr>
              <w:t>LP</w:t>
            </w:r>
            <w:r>
              <w:rPr>
                <w:sz w:val="20"/>
                <w:szCs w:val="20"/>
                <w:highlight w:val="white"/>
              </w:rPr>
              <w:t xml:space="preserve">       Laud’s policies and religious uniformity. 1 Hour</w:t>
            </w:r>
          </w:p>
          <w:p w14:paraId="5D0FF790" w14:textId="77777777" w:rsidR="00F01CE8" w:rsidRDefault="00DC1949">
            <w:pPr>
              <w:pStyle w:val="normal0"/>
              <w:widowControl w:val="0"/>
              <w:spacing w:line="240" w:lineRule="auto"/>
            </w:pPr>
            <w:r>
              <w:rPr>
                <w:b/>
                <w:sz w:val="20"/>
                <w:szCs w:val="20"/>
                <w:highlight w:val="white"/>
              </w:rPr>
              <w:t>P</w:t>
            </w:r>
            <w:r>
              <w:rPr>
                <w:sz w:val="20"/>
                <w:szCs w:val="20"/>
                <w:highlight w:val="white"/>
              </w:rPr>
              <w:t xml:space="preserve">         Puritanism under Charles I. 1 Hour</w:t>
            </w:r>
          </w:p>
          <w:p w14:paraId="489936F0" w14:textId="77777777" w:rsidR="00F01CE8" w:rsidRDefault="00DC1949">
            <w:pPr>
              <w:pStyle w:val="normal0"/>
              <w:widowControl w:val="0"/>
              <w:spacing w:line="240" w:lineRule="auto"/>
            </w:pPr>
            <w:r>
              <w:rPr>
                <w:b/>
                <w:sz w:val="20"/>
                <w:szCs w:val="20"/>
                <w:highlight w:val="white"/>
              </w:rPr>
              <w:t>C</w:t>
            </w:r>
            <w:r>
              <w:rPr>
                <w:sz w:val="20"/>
                <w:szCs w:val="20"/>
                <w:highlight w:val="white"/>
              </w:rPr>
              <w:t xml:space="preserve">         Catholic </w:t>
            </w:r>
            <w:proofErr w:type="gramStart"/>
            <w:r>
              <w:rPr>
                <w:sz w:val="20"/>
                <w:szCs w:val="20"/>
                <w:highlight w:val="white"/>
              </w:rPr>
              <w:t>influence</w:t>
            </w:r>
            <w:proofErr w:type="gramEnd"/>
            <w:r>
              <w:rPr>
                <w:sz w:val="20"/>
                <w:szCs w:val="20"/>
                <w:highlight w:val="white"/>
              </w:rPr>
              <w:t xml:space="preserve"> within Charles I’s court. 1 Hour </w:t>
            </w:r>
          </w:p>
          <w:p w14:paraId="38DD770B" w14:textId="77777777" w:rsidR="00F01CE8" w:rsidRDefault="00F01CE8">
            <w:pPr>
              <w:pStyle w:val="normal0"/>
              <w:widowControl w:val="0"/>
              <w:spacing w:line="240" w:lineRule="auto"/>
            </w:pPr>
          </w:p>
        </w:tc>
      </w:tr>
    </w:tbl>
    <w:p w14:paraId="075026AD" w14:textId="77777777" w:rsidR="00F01CE8" w:rsidRDefault="00F01CE8">
      <w:pPr>
        <w:pStyle w:val="normal0"/>
      </w:pPr>
    </w:p>
    <w:p w14:paraId="28E8646F" w14:textId="77777777" w:rsidR="00F01CE8" w:rsidRDefault="00F01CE8">
      <w:pPr>
        <w:pStyle w:val="normal0"/>
        <w:widowControl w:val="0"/>
        <w:spacing w:line="240" w:lineRule="auto"/>
      </w:pPr>
    </w:p>
    <w:p w14:paraId="7661C8E4" w14:textId="77777777" w:rsidR="00F01CE8" w:rsidRDefault="00DC1949">
      <w:pPr>
        <w:pStyle w:val="normal0"/>
      </w:pPr>
      <w:r>
        <w:br w:type="page"/>
      </w:r>
    </w:p>
    <w:p w14:paraId="2064D97A" w14:textId="77777777" w:rsidR="00F01CE8" w:rsidRDefault="00F01CE8">
      <w:pPr>
        <w:pStyle w:val="normal0"/>
        <w:widowControl w:val="0"/>
        <w:spacing w:line="240" w:lineRule="auto"/>
      </w:pPr>
    </w:p>
    <w:p w14:paraId="57F7E088" w14:textId="77777777" w:rsidR="00F01CE8" w:rsidRDefault="00DC1949">
      <w:pPr>
        <w:pStyle w:val="normal0"/>
        <w:widowControl w:val="0"/>
        <w:spacing w:line="240" w:lineRule="auto"/>
      </w:pPr>
      <w:r>
        <w:rPr>
          <w:b/>
          <w:sz w:val="24"/>
          <w:szCs w:val="24"/>
        </w:rPr>
        <w:t xml:space="preserve">Theme </w:t>
      </w:r>
      <w:proofErr w:type="gramStart"/>
      <w:r>
        <w:rPr>
          <w:b/>
          <w:sz w:val="24"/>
          <w:szCs w:val="24"/>
        </w:rPr>
        <w:t>1 :</w:t>
      </w:r>
      <w:proofErr w:type="gramEnd"/>
      <w:r>
        <w:rPr>
          <w:b/>
          <w:sz w:val="24"/>
          <w:szCs w:val="24"/>
        </w:rPr>
        <w:t xml:space="preserve"> </w:t>
      </w:r>
      <w:r>
        <w:rPr>
          <w:b/>
          <w:color w:val="0000FF"/>
          <w:sz w:val="24"/>
          <w:szCs w:val="24"/>
        </w:rPr>
        <w:t>The quest for political stability 1625-49.</w:t>
      </w:r>
      <w:r>
        <w:rPr>
          <w:b/>
          <w:sz w:val="24"/>
          <w:szCs w:val="24"/>
        </w:rPr>
        <w:t xml:space="preserve"> </w:t>
      </w:r>
      <w:proofErr w:type="gramStart"/>
      <w:r>
        <w:rPr>
          <w:b/>
          <w:sz w:val="20"/>
          <w:szCs w:val="20"/>
          <w:highlight w:val="white"/>
        </w:rPr>
        <w:t>The failure of monarchical government, 1625–46</w:t>
      </w:r>
      <w:r>
        <w:rPr>
          <w:sz w:val="20"/>
          <w:szCs w:val="20"/>
          <w:highlight w:val="white"/>
        </w:rPr>
        <w:t>: Charles I and parliament, 1625–29; personal rule and its failure, 1629–40 and the failure to compromise, 1640–49.</w:t>
      </w:r>
      <w:proofErr w:type="gramEnd"/>
      <w:r>
        <w:rPr>
          <w:sz w:val="20"/>
          <w:szCs w:val="20"/>
          <w:highlight w:val="white"/>
        </w:rPr>
        <w:t xml:space="preserve"> </w:t>
      </w:r>
      <w:r>
        <w:rPr>
          <w:b/>
          <w:color w:val="666666"/>
          <w:sz w:val="20"/>
          <w:szCs w:val="20"/>
          <w:highlight w:val="white"/>
        </w:rPr>
        <w:t xml:space="preserve">In studying Theme 1, students need to understand the </w:t>
      </w:r>
      <w:hyperlink r:id="rId90">
        <w:r>
          <w:rPr>
            <w:b/>
            <w:color w:val="68961F"/>
            <w:sz w:val="20"/>
            <w:szCs w:val="20"/>
            <w:highlight w:val="white"/>
          </w:rPr>
          <w:t xml:space="preserve">nature of </w:t>
        </w:r>
        <w:proofErr w:type="gramStart"/>
        <w:r>
          <w:rPr>
            <w:b/>
            <w:color w:val="68961F"/>
            <w:sz w:val="20"/>
            <w:szCs w:val="20"/>
            <w:highlight w:val="white"/>
          </w:rPr>
          <w:t>Stuart  rule</w:t>
        </w:r>
        <w:proofErr w:type="gramEnd"/>
      </w:hyperlink>
      <w:r>
        <w:rPr>
          <w:b/>
          <w:color w:val="666666"/>
          <w:sz w:val="20"/>
          <w:szCs w:val="20"/>
          <w:highlight w:val="white"/>
        </w:rPr>
        <w:t xml:space="preserve"> and the </w:t>
      </w:r>
      <w:hyperlink r:id="rId91">
        <w:r>
          <w:rPr>
            <w:b/>
            <w:color w:val="68961F"/>
            <w:sz w:val="20"/>
            <w:szCs w:val="20"/>
            <w:highlight w:val="white"/>
          </w:rPr>
          <w:t>reasons why the syst</w:t>
        </w:r>
        <w:r>
          <w:rPr>
            <w:b/>
            <w:color w:val="68961F"/>
            <w:sz w:val="20"/>
            <w:szCs w:val="20"/>
            <w:highlight w:val="white"/>
          </w:rPr>
          <w:t>em failed to provide a stable system of government</w:t>
        </w:r>
      </w:hyperlink>
      <w:r>
        <w:rPr>
          <w:b/>
          <w:color w:val="666666"/>
          <w:sz w:val="20"/>
          <w:szCs w:val="20"/>
          <w:highlight w:val="white"/>
        </w:rPr>
        <w:t xml:space="preserve"> in the given period. They should understand Charles I’s political ambitions and the extent of </w:t>
      </w:r>
      <w:hyperlink r:id="rId92">
        <w:r>
          <w:rPr>
            <w:b/>
            <w:color w:val="68961F"/>
            <w:sz w:val="20"/>
            <w:szCs w:val="20"/>
            <w:highlight w:val="white"/>
          </w:rPr>
          <w:t>parliamentary opposition to the king</w:t>
        </w:r>
      </w:hyperlink>
      <w:r>
        <w:rPr>
          <w:b/>
          <w:color w:val="666666"/>
          <w:sz w:val="20"/>
          <w:szCs w:val="20"/>
          <w:highlight w:val="white"/>
        </w:rPr>
        <w:t xml:space="preserve"> resulting in the </w:t>
      </w:r>
      <w:hyperlink r:id="rId93">
        <w:r>
          <w:rPr>
            <w:b/>
            <w:color w:val="68961F"/>
            <w:sz w:val="20"/>
            <w:szCs w:val="20"/>
            <w:highlight w:val="white"/>
          </w:rPr>
          <w:t>complete breakdown of th</w:t>
        </w:r>
        <w:r>
          <w:rPr>
            <w:b/>
            <w:color w:val="68961F"/>
            <w:sz w:val="20"/>
            <w:szCs w:val="20"/>
            <w:highlight w:val="white"/>
          </w:rPr>
          <w:t>e relationship</w:t>
        </w:r>
      </w:hyperlink>
      <w:r>
        <w:rPr>
          <w:b/>
          <w:color w:val="666666"/>
          <w:sz w:val="20"/>
          <w:szCs w:val="20"/>
          <w:highlight w:val="white"/>
        </w:rPr>
        <w:t xml:space="preserve">. Detailed knowledge of the events of the civil wars is not required, but students should understand </w:t>
      </w:r>
      <w:hyperlink r:id="rId94">
        <w:r>
          <w:rPr>
            <w:b/>
            <w:color w:val="68961F"/>
            <w:sz w:val="20"/>
            <w:szCs w:val="20"/>
            <w:highlight w:val="white"/>
          </w:rPr>
          <w:t>the growing political and military power of parliament in the years to 1646</w:t>
        </w:r>
      </w:hyperlink>
      <w:r>
        <w:rPr>
          <w:b/>
          <w:color w:val="666666"/>
          <w:sz w:val="20"/>
          <w:szCs w:val="20"/>
          <w:highlight w:val="white"/>
        </w:rPr>
        <w:t xml:space="preserve">, and </w:t>
      </w:r>
      <w:hyperlink r:id="rId95">
        <w:r>
          <w:rPr>
            <w:b/>
            <w:color w:val="68961F"/>
            <w:sz w:val="20"/>
            <w:szCs w:val="20"/>
            <w:highlight w:val="white"/>
          </w:rPr>
          <w:t>Charles’ unwillingness to com</w:t>
        </w:r>
        <w:r>
          <w:rPr>
            <w:b/>
            <w:color w:val="68961F"/>
            <w:sz w:val="20"/>
            <w:szCs w:val="20"/>
            <w:highlight w:val="white"/>
          </w:rPr>
          <w:t>promise his royal authority</w:t>
        </w:r>
      </w:hyperlink>
      <w:r>
        <w:rPr>
          <w:b/>
          <w:color w:val="666666"/>
          <w:sz w:val="20"/>
          <w:szCs w:val="20"/>
          <w:highlight w:val="white"/>
        </w:rPr>
        <w:t xml:space="preserve">. </w:t>
      </w:r>
    </w:p>
    <w:p w14:paraId="5B6D989F" w14:textId="77777777" w:rsidR="00F01CE8" w:rsidRDefault="00DC1949">
      <w:pPr>
        <w:pStyle w:val="normal0"/>
        <w:widowControl w:val="0"/>
        <w:spacing w:line="240" w:lineRule="auto"/>
      </w:pPr>
      <w:r>
        <w:rPr>
          <w:b/>
          <w:sz w:val="24"/>
          <w:szCs w:val="24"/>
        </w:rPr>
        <w:t>Activity 1</w:t>
      </w:r>
      <w:r>
        <w:rPr>
          <w:noProof/>
          <w:lang w:val="en-US"/>
        </w:rPr>
        <w:drawing>
          <wp:inline distT="114300" distB="114300" distL="114300" distR="114300" wp14:anchorId="5CB46468" wp14:editId="0F7CCCEA">
            <wp:extent cx="2847975" cy="5715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6"/>
                    <a:srcRect/>
                    <a:stretch>
                      <a:fillRect/>
                    </a:stretch>
                  </pic:blipFill>
                  <pic:spPr>
                    <a:xfrm>
                      <a:off x="0" y="0"/>
                      <a:ext cx="2847975" cy="571500"/>
                    </a:xfrm>
                    <a:prstGeom prst="rect">
                      <a:avLst/>
                    </a:prstGeom>
                    <a:ln/>
                  </pic:spPr>
                </pic:pic>
              </a:graphicData>
            </a:graphic>
          </wp:inline>
        </w:drawing>
      </w:r>
    </w:p>
    <w:p w14:paraId="1684F616" w14:textId="77777777" w:rsidR="00F01CE8" w:rsidRDefault="00DC1949">
      <w:pPr>
        <w:pStyle w:val="normal0"/>
        <w:widowControl w:val="0"/>
        <w:spacing w:line="240" w:lineRule="auto"/>
      </w:pPr>
      <w:proofErr w:type="gramStart"/>
      <w:r>
        <w:rPr>
          <w:color w:val="0000FF"/>
          <w:sz w:val="24"/>
          <w:szCs w:val="24"/>
          <w:highlight w:val="white"/>
        </w:rPr>
        <w:t>Charles I and parliament, 1625–29, p. 13-14.</w:t>
      </w:r>
      <w:proofErr w:type="gramEnd"/>
    </w:p>
    <w:p w14:paraId="05E17A2B" w14:textId="77777777" w:rsidR="00F01CE8" w:rsidRDefault="00F01CE8">
      <w:pPr>
        <w:pStyle w:val="normal0"/>
        <w:widowControl w:val="0"/>
        <w:spacing w:line="240" w:lineRule="auto"/>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F01CE8" w14:paraId="65A8F437" w14:textId="77777777">
        <w:trPr>
          <w:trHeight w:val="440"/>
        </w:trPr>
        <w:tc>
          <w:tcPr>
            <w:tcW w:w="9360" w:type="dxa"/>
            <w:gridSpan w:val="2"/>
            <w:tcMar>
              <w:top w:w="100" w:type="dxa"/>
              <w:left w:w="100" w:type="dxa"/>
              <w:bottom w:w="100" w:type="dxa"/>
              <w:right w:w="100" w:type="dxa"/>
            </w:tcMar>
          </w:tcPr>
          <w:p w14:paraId="361884BC" w14:textId="77777777" w:rsidR="00F01CE8" w:rsidRDefault="00DC1949">
            <w:pPr>
              <w:pStyle w:val="normal0"/>
            </w:pPr>
            <w:r>
              <w:rPr>
                <w:b/>
                <w:sz w:val="24"/>
                <w:szCs w:val="24"/>
              </w:rPr>
              <w:t>Role 1: Textbook Researcher and scribe.</w:t>
            </w:r>
          </w:p>
        </w:tc>
      </w:tr>
      <w:tr w:rsidR="00F01CE8" w14:paraId="2031B644" w14:textId="77777777">
        <w:tc>
          <w:tcPr>
            <w:tcW w:w="2460" w:type="dxa"/>
            <w:tcMar>
              <w:top w:w="100" w:type="dxa"/>
              <w:left w:w="100" w:type="dxa"/>
              <w:bottom w:w="100" w:type="dxa"/>
              <w:right w:w="100" w:type="dxa"/>
            </w:tcMar>
          </w:tcPr>
          <w:p w14:paraId="1DADCC9B"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The 1625 parliament</w:t>
            </w:r>
          </w:p>
        </w:tc>
        <w:tc>
          <w:tcPr>
            <w:tcW w:w="6900" w:type="dxa"/>
            <w:tcMar>
              <w:top w:w="100" w:type="dxa"/>
              <w:left w:w="100" w:type="dxa"/>
              <w:bottom w:w="100" w:type="dxa"/>
              <w:right w:w="100" w:type="dxa"/>
            </w:tcMar>
          </w:tcPr>
          <w:p w14:paraId="2F8F1BFE" w14:textId="77777777" w:rsidR="00F01CE8" w:rsidRDefault="00F01CE8">
            <w:pPr>
              <w:pStyle w:val="Heading1"/>
              <w:keepNext w:val="0"/>
              <w:keepLines w:val="0"/>
              <w:spacing w:before="0" w:line="240" w:lineRule="auto"/>
              <w:contextualSpacing w:val="0"/>
            </w:pPr>
          </w:p>
        </w:tc>
      </w:tr>
      <w:tr w:rsidR="00F01CE8" w14:paraId="41579976" w14:textId="77777777">
        <w:tc>
          <w:tcPr>
            <w:tcW w:w="2460" w:type="dxa"/>
            <w:tcMar>
              <w:top w:w="100" w:type="dxa"/>
              <w:left w:w="100" w:type="dxa"/>
              <w:bottom w:w="100" w:type="dxa"/>
              <w:right w:w="100" w:type="dxa"/>
            </w:tcMar>
          </w:tcPr>
          <w:p w14:paraId="2E2A241F"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The 1626 parliament and prerogative rule</w:t>
            </w:r>
          </w:p>
        </w:tc>
        <w:tc>
          <w:tcPr>
            <w:tcW w:w="6900" w:type="dxa"/>
            <w:tcMar>
              <w:top w:w="100" w:type="dxa"/>
              <w:left w:w="100" w:type="dxa"/>
              <w:bottom w:w="100" w:type="dxa"/>
              <w:right w:w="100" w:type="dxa"/>
            </w:tcMar>
          </w:tcPr>
          <w:p w14:paraId="21B895CD" w14:textId="77777777" w:rsidR="00F01CE8" w:rsidRDefault="00F01CE8">
            <w:pPr>
              <w:pStyle w:val="Heading1"/>
              <w:keepNext w:val="0"/>
              <w:keepLines w:val="0"/>
              <w:spacing w:before="0" w:line="240" w:lineRule="auto"/>
              <w:contextualSpacing w:val="0"/>
            </w:pPr>
          </w:p>
        </w:tc>
      </w:tr>
      <w:tr w:rsidR="00F01CE8" w14:paraId="3A122635" w14:textId="77777777">
        <w:tc>
          <w:tcPr>
            <w:tcW w:w="2460" w:type="dxa"/>
            <w:tcMar>
              <w:top w:w="100" w:type="dxa"/>
              <w:left w:w="100" w:type="dxa"/>
              <w:bottom w:w="100" w:type="dxa"/>
              <w:right w:w="100" w:type="dxa"/>
            </w:tcMar>
          </w:tcPr>
          <w:p w14:paraId="58A7225A"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Confrontation and dissolution, 1620-1629</w:t>
            </w:r>
          </w:p>
        </w:tc>
        <w:tc>
          <w:tcPr>
            <w:tcW w:w="6900" w:type="dxa"/>
            <w:tcMar>
              <w:top w:w="100" w:type="dxa"/>
              <w:left w:w="100" w:type="dxa"/>
              <w:bottom w:w="100" w:type="dxa"/>
              <w:right w:w="100" w:type="dxa"/>
            </w:tcMar>
          </w:tcPr>
          <w:p w14:paraId="1EDDB269" w14:textId="77777777" w:rsidR="00F01CE8" w:rsidRDefault="00F01CE8">
            <w:pPr>
              <w:pStyle w:val="Heading1"/>
              <w:keepNext w:val="0"/>
              <w:keepLines w:val="0"/>
              <w:spacing w:before="0" w:line="240" w:lineRule="auto"/>
              <w:contextualSpacing w:val="0"/>
            </w:pPr>
          </w:p>
        </w:tc>
      </w:tr>
    </w:tbl>
    <w:p w14:paraId="6550A4B4" w14:textId="77777777" w:rsidR="00F01CE8" w:rsidRDefault="00F01CE8">
      <w:pPr>
        <w:pStyle w:val="norm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1CE8" w14:paraId="16578880" w14:textId="77777777">
        <w:tc>
          <w:tcPr>
            <w:tcW w:w="4680" w:type="dxa"/>
            <w:tcMar>
              <w:top w:w="100" w:type="dxa"/>
              <w:left w:w="100" w:type="dxa"/>
              <w:bottom w:w="100" w:type="dxa"/>
              <w:right w:w="100" w:type="dxa"/>
            </w:tcMar>
          </w:tcPr>
          <w:p w14:paraId="61CB8B58" w14:textId="77777777" w:rsidR="00F01CE8" w:rsidRDefault="00DC1949">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58AD95C5" w14:textId="77777777" w:rsidR="00F01CE8" w:rsidRDefault="00DC1949">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F01CE8" w14:paraId="3C1DD388" w14:textId="77777777">
        <w:tc>
          <w:tcPr>
            <w:tcW w:w="4680" w:type="dxa"/>
            <w:tcMar>
              <w:top w:w="100" w:type="dxa"/>
              <w:left w:w="100" w:type="dxa"/>
              <w:bottom w:w="100" w:type="dxa"/>
              <w:right w:w="100" w:type="dxa"/>
            </w:tcMar>
          </w:tcPr>
          <w:p w14:paraId="371C597D" w14:textId="77777777" w:rsidR="00F01CE8" w:rsidRDefault="00F01CE8">
            <w:pPr>
              <w:pStyle w:val="normal0"/>
              <w:widowControl w:val="0"/>
              <w:spacing w:line="240" w:lineRule="auto"/>
            </w:pPr>
          </w:p>
        </w:tc>
        <w:tc>
          <w:tcPr>
            <w:tcW w:w="4680" w:type="dxa"/>
            <w:tcMar>
              <w:top w:w="100" w:type="dxa"/>
              <w:left w:w="100" w:type="dxa"/>
              <w:bottom w:w="100" w:type="dxa"/>
              <w:right w:w="100" w:type="dxa"/>
            </w:tcMar>
          </w:tcPr>
          <w:p w14:paraId="55A1D2B8" w14:textId="77777777" w:rsidR="00F01CE8" w:rsidRDefault="00F01CE8">
            <w:pPr>
              <w:pStyle w:val="normal0"/>
              <w:widowControl w:val="0"/>
              <w:spacing w:line="240" w:lineRule="auto"/>
            </w:pPr>
          </w:p>
        </w:tc>
      </w:tr>
    </w:tbl>
    <w:p w14:paraId="5F48D774" w14:textId="77777777" w:rsidR="00F01CE8" w:rsidRDefault="00F01CE8">
      <w:pPr>
        <w:pStyle w:val="normal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01CE8" w14:paraId="757C2315" w14:textId="77777777">
        <w:trPr>
          <w:trHeight w:val="440"/>
        </w:trPr>
        <w:tc>
          <w:tcPr>
            <w:tcW w:w="9360" w:type="dxa"/>
            <w:gridSpan w:val="4"/>
            <w:tcMar>
              <w:top w:w="100" w:type="dxa"/>
              <w:left w:w="100" w:type="dxa"/>
              <w:bottom w:w="100" w:type="dxa"/>
              <w:right w:w="100" w:type="dxa"/>
            </w:tcMar>
          </w:tcPr>
          <w:p w14:paraId="087E6F2F" w14:textId="77777777" w:rsidR="00F01CE8" w:rsidRDefault="00DC1949">
            <w:pPr>
              <w:pStyle w:val="normal0"/>
              <w:widowControl w:val="0"/>
              <w:spacing w:line="240" w:lineRule="auto"/>
            </w:pPr>
            <w:r>
              <w:rPr>
                <w:b/>
                <w:sz w:val="24"/>
                <w:szCs w:val="24"/>
              </w:rPr>
              <w:t>Role 4: Picture Researcher</w:t>
            </w:r>
          </w:p>
        </w:tc>
      </w:tr>
      <w:tr w:rsidR="00F01CE8" w14:paraId="266AE8A6" w14:textId="77777777">
        <w:tc>
          <w:tcPr>
            <w:tcW w:w="2340" w:type="dxa"/>
            <w:tcMar>
              <w:top w:w="100" w:type="dxa"/>
              <w:left w:w="100" w:type="dxa"/>
              <w:bottom w:w="100" w:type="dxa"/>
              <w:right w:w="100" w:type="dxa"/>
            </w:tcMar>
          </w:tcPr>
          <w:p w14:paraId="365AC1A2"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52C337FF"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26480ACE"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34D33A28" w14:textId="77777777" w:rsidR="00F01CE8" w:rsidRDefault="00F01CE8">
            <w:pPr>
              <w:pStyle w:val="normal0"/>
              <w:widowControl w:val="0"/>
              <w:spacing w:line="240" w:lineRule="auto"/>
            </w:pPr>
          </w:p>
        </w:tc>
      </w:tr>
      <w:tr w:rsidR="00F01CE8" w14:paraId="3963840A" w14:textId="77777777">
        <w:tc>
          <w:tcPr>
            <w:tcW w:w="2340" w:type="dxa"/>
            <w:tcMar>
              <w:top w:w="100" w:type="dxa"/>
              <w:left w:w="100" w:type="dxa"/>
              <w:bottom w:w="100" w:type="dxa"/>
              <w:right w:w="100" w:type="dxa"/>
            </w:tcMar>
          </w:tcPr>
          <w:p w14:paraId="6E6BF328"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3E5C30FB"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71CFD2F0"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4CDC4583" w14:textId="77777777" w:rsidR="00F01CE8" w:rsidRDefault="00F01CE8">
            <w:pPr>
              <w:pStyle w:val="normal0"/>
              <w:widowControl w:val="0"/>
              <w:spacing w:line="240" w:lineRule="auto"/>
            </w:pPr>
          </w:p>
        </w:tc>
      </w:tr>
    </w:tbl>
    <w:p w14:paraId="39CD381E" w14:textId="77777777" w:rsidR="00F01CE8" w:rsidRDefault="00F01CE8">
      <w:pPr>
        <w:pStyle w:val="normal0"/>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1CE8" w14:paraId="301BD30A" w14:textId="77777777">
        <w:tc>
          <w:tcPr>
            <w:tcW w:w="9360" w:type="dxa"/>
            <w:tcMar>
              <w:top w:w="100" w:type="dxa"/>
              <w:left w:w="100" w:type="dxa"/>
              <w:bottom w:w="100" w:type="dxa"/>
              <w:right w:w="100" w:type="dxa"/>
            </w:tcMar>
          </w:tcPr>
          <w:p w14:paraId="10EEB17D" w14:textId="77777777" w:rsidR="00F01CE8" w:rsidRDefault="00DC1949">
            <w:pPr>
              <w:pStyle w:val="normal0"/>
              <w:widowControl w:val="0"/>
              <w:spacing w:line="240" w:lineRule="auto"/>
            </w:pPr>
            <w:r>
              <w:rPr>
                <w:b/>
                <w:sz w:val="24"/>
                <w:szCs w:val="24"/>
              </w:rPr>
              <w:t>Role 5: Group Analysis on extent of change and Presenter.</w:t>
            </w:r>
          </w:p>
        </w:tc>
      </w:tr>
      <w:tr w:rsidR="00F01CE8" w14:paraId="4DAC7952" w14:textId="77777777">
        <w:tc>
          <w:tcPr>
            <w:tcW w:w="9360" w:type="dxa"/>
            <w:tcMar>
              <w:top w:w="100" w:type="dxa"/>
              <w:left w:w="100" w:type="dxa"/>
              <w:bottom w:w="100" w:type="dxa"/>
              <w:right w:w="100" w:type="dxa"/>
            </w:tcMar>
          </w:tcPr>
          <w:p w14:paraId="367BFD2D" w14:textId="77777777" w:rsidR="00F01CE8" w:rsidRDefault="00F01CE8">
            <w:pPr>
              <w:pStyle w:val="normal0"/>
              <w:widowControl w:val="0"/>
              <w:spacing w:line="240" w:lineRule="auto"/>
            </w:pPr>
          </w:p>
        </w:tc>
      </w:tr>
    </w:tbl>
    <w:p w14:paraId="6CB70DB0" w14:textId="77777777" w:rsidR="00F01CE8" w:rsidRDefault="00F01CE8">
      <w:pPr>
        <w:pStyle w:val="normal0"/>
      </w:pPr>
    </w:p>
    <w:p w14:paraId="4594FD0B" w14:textId="77777777" w:rsidR="00F01CE8" w:rsidRDefault="00DC1949">
      <w:pPr>
        <w:pStyle w:val="normal0"/>
      </w:pPr>
      <w:r>
        <w:rPr>
          <w:b/>
          <w:sz w:val="24"/>
          <w:szCs w:val="24"/>
        </w:rPr>
        <w:t xml:space="preserve">Activity </w:t>
      </w:r>
      <w:r>
        <w:rPr>
          <w:b/>
          <w:sz w:val="24"/>
          <w:szCs w:val="24"/>
        </w:rPr>
        <w:t xml:space="preserve">2 </w:t>
      </w:r>
      <w:r>
        <w:rPr>
          <w:noProof/>
          <w:lang w:val="en-US"/>
        </w:rPr>
        <w:drawing>
          <wp:inline distT="114300" distB="114300" distL="114300" distR="114300" wp14:anchorId="41CDEC66" wp14:editId="13F2D229">
            <wp:extent cx="2847975" cy="5715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6"/>
                    <a:srcRect/>
                    <a:stretch>
                      <a:fillRect/>
                    </a:stretch>
                  </pic:blipFill>
                  <pic:spPr>
                    <a:xfrm>
                      <a:off x="0" y="0"/>
                      <a:ext cx="2847975" cy="571500"/>
                    </a:xfrm>
                    <a:prstGeom prst="rect">
                      <a:avLst/>
                    </a:prstGeom>
                    <a:ln/>
                  </pic:spPr>
                </pic:pic>
              </a:graphicData>
            </a:graphic>
          </wp:inline>
        </w:drawing>
      </w:r>
    </w:p>
    <w:p w14:paraId="7FBC5C3E" w14:textId="77777777" w:rsidR="00F01CE8" w:rsidRDefault="00DC1949">
      <w:pPr>
        <w:pStyle w:val="normal0"/>
        <w:widowControl w:val="0"/>
        <w:spacing w:line="240" w:lineRule="auto"/>
      </w:pPr>
      <w:proofErr w:type="gramStart"/>
      <w:r>
        <w:rPr>
          <w:color w:val="0000FF"/>
          <w:sz w:val="24"/>
          <w:szCs w:val="24"/>
          <w:highlight w:val="white"/>
        </w:rPr>
        <w:t>Charles I’s personal rule and its failure, 1629–40, p. 15-18.</w:t>
      </w:r>
      <w:proofErr w:type="gramEnd"/>
    </w:p>
    <w:p w14:paraId="782BC123" w14:textId="77777777" w:rsidR="00F01CE8" w:rsidRDefault="00F01CE8">
      <w:pPr>
        <w:pStyle w:val="normal0"/>
        <w:widowControl w:val="0"/>
        <w:spacing w:line="24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F01CE8" w14:paraId="4D159588" w14:textId="77777777">
        <w:trPr>
          <w:trHeight w:val="440"/>
        </w:trPr>
        <w:tc>
          <w:tcPr>
            <w:tcW w:w="9360" w:type="dxa"/>
            <w:gridSpan w:val="2"/>
            <w:tcMar>
              <w:top w:w="100" w:type="dxa"/>
              <w:left w:w="100" w:type="dxa"/>
              <w:bottom w:w="100" w:type="dxa"/>
              <w:right w:w="100" w:type="dxa"/>
            </w:tcMar>
          </w:tcPr>
          <w:p w14:paraId="419D5D6A" w14:textId="77777777" w:rsidR="00F01CE8" w:rsidRDefault="00DC1949">
            <w:pPr>
              <w:pStyle w:val="normal0"/>
            </w:pPr>
            <w:r>
              <w:rPr>
                <w:b/>
                <w:sz w:val="24"/>
                <w:szCs w:val="24"/>
              </w:rPr>
              <w:t>Role 1: Textbook Researcher and scribe.</w:t>
            </w:r>
          </w:p>
        </w:tc>
      </w:tr>
      <w:tr w:rsidR="00F01CE8" w14:paraId="04850A24" w14:textId="77777777">
        <w:tc>
          <w:tcPr>
            <w:tcW w:w="2460" w:type="dxa"/>
            <w:tcMar>
              <w:top w:w="100" w:type="dxa"/>
              <w:left w:w="100" w:type="dxa"/>
              <w:bottom w:w="100" w:type="dxa"/>
              <w:right w:w="100" w:type="dxa"/>
            </w:tcMar>
          </w:tcPr>
          <w:p w14:paraId="50165D12"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The significance of the dissolution, 1629-1630</w:t>
            </w:r>
          </w:p>
        </w:tc>
        <w:tc>
          <w:tcPr>
            <w:tcW w:w="6900" w:type="dxa"/>
            <w:tcMar>
              <w:top w:w="100" w:type="dxa"/>
              <w:left w:w="100" w:type="dxa"/>
              <w:bottom w:w="100" w:type="dxa"/>
              <w:right w:w="100" w:type="dxa"/>
            </w:tcMar>
          </w:tcPr>
          <w:p w14:paraId="04FD4D24" w14:textId="77777777" w:rsidR="00F01CE8" w:rsidRDefault="00F01CE8">
            <w:pPr>
              <w:pStyle w:val="Heading1"/>
              <w:keepNext w:val="0"/>
              <w:keepLines w:val="0"/>
              <w:spacing w:before="0" w:line="240" w:lineRule="auto"/>
              <w:contextualSpacing w:val="0"/>
            </w:pPr>
          </w:p>
        </w:tc>
      </w:tr>
      <w:tr w:rsidR="00F01CE8" w14:paraId="3C047F73" w14:textId="77777777">
        <w:tc>
          <w:tcPr>
            <w:tcW w:w="2460" w:type="dxa"/>
            <w:tcMar>
              <w:top w:w="100" w:type="dxa"/>
              <w:left w:w="100" w:type="dxa"/>
              <w:bottom w:w="100" w:type="dxa"/>
              <w:right w:w="100" w:type="dxa"/>
            </w:tcMar>
          </w:tcPr>
          <w:p w14:paraId="7EE2B30F"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Government and France, 1630-1636</w:t>
            </w:r>
          </w:p>
        </w:tc>
        <w:tc>
          <w:tcPr>
            <w:tcW w:w="6900" w:type="dxa"/>
            <w:tcMar>
              <w:top w:w="100" w:type="dxa"/>
              <w:left w:w="100" w:type="dxa"/>
              <w:bottom w:w="100" w:type="dxa"/>
              <w:right w:w="100" w:type="dxa"/>
            </w:tcMar>
          </w:tcPr>
          <w:p w14:paraId="59FC3830" w14:textId="77777777" w:rsidR="00F01CE8" w:rsidRDefault="00F01CE8">
            <w:pPr>
              <w:pStyle w:val="Heading1"/>
              <w:keepNext w:val="0"/>
              <w:keepLines w:val="0"/>
              <w:spacing w:before="0" w:line="240" w:lineRule="auto"/>
              <w:contextualSpacing w:val="0"/>
            </w:pPr>
          </w:p>
        </w:tc>
      </w:tr>
      <w:tr w:rsidR="00F01CE8" w14:paraId="6F6D7039" w14:textId="77777777">
        <w:tc>
          <w:tcPr>
            <w:tcW w:w="2460" w:type="dxa"/>
            <w:tcMar>
              <w:top w:w="100" w:type="dxa"/>
              <w:left w:w="100" w:type="dxa"/>
              <w:bottom w:w="100" w:type="dxa"/>
              <w:right w:w="100" w:type="dxa"/>
            </w:tcMar>
          </w:tcPr>
          <w:p w14:paraId="139A3BD7"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The new order in Church and state, 1629-1636</w:t>
            </w:r>
          </w:p>
        </w:tc>
        <w:tc>
          <w:tcPr>
            <w:tcW w:w="6900" w:type="dxa"/>
            <w:tcMar>
              <w:top w:w="100" w:type="dxa"/>
              <w:left w:w="100" w:type="dxa"/>
              <w:bottom w:w="100" w:type="dxa"/>
              <w:right w:w="100" w:type="dxa"/>
            </w:tcMar>
          </w:tcPr>
          <w:p w14:paraId="1EF67183" w14:textId="77777777" w:rsidR="00F01CE8" w:rsidRDefault="00F01CE8">
            <w:pPr>
              <w:pStyle w:val="Heading1"/>
              <w:keepNext w:val="0"/>
              <w:keepLines w:val="0"/>
              <w:spacing w:before="0" w:line="240" w:lineRule="auto"/>
              <w:contextualSpacing w:val="0"/>
            </w:pPr>
          </w:p>
        </w:tc>
      </w:tr>
      <w:tr w:rsidR="00F01CE8" w14:paraId="074A8421" w14:textId="77777777">
        <w:tc>
          <w:tcPr>
            <w:tcW w:w="2460" w:type="dxa"/>
            <w:tcMar>
              <w:top w:w="100" w:type="dxa"/>
              <w:left w:w="100" w:type="dxa"/>
              <w:bottom w:w="100" w:type="dxa"/>
              <w:right w:w="100" w:type="dxa"/>
            </w:tcMar>
          </w:tcPr>
          <w:p w14:paraId="54773F67"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Reaction and resistance, 1636-1640</w:t>
            </w:r>
          </w:p>
        </w:tc>
        <w:tc>
          <w:tcPr>
            <w:tcW w:w="6900" w:type="dxa"/>
            <w:tcMar>
              <w:top w:w="100" w:type="dxa"/>
              <w:left w:w="100" w:type="dxa"/>
              <w:bottom w:w="100" w:type="dxa"/>
              <w:right w:w="100" w:type="dxa"/>
            </w:tcMar>
          </w:tcPr>
          <w:p w14:paraId="7DC846A1" w14:textId="77777777" w:rsidR="00F01CE8" w:rsidRDefault="00F01CE8">
            <w:pPr>
              <w:pStyle w:val="Heading1"/>
              <w:keepNext w:val="0"/>
              <w:keepLines w:val="0"/>
              <w:spacing w:before="0" w:line="240" w:lineRule="auto"/>
              <w:contextualSpacing w:val="0"/>
            </w:pPr>
          </w:p>
        </w:tc>
      </w:tr>
      <w:tr w:rsidR="00F01CE8" w14:paraId="2D83F440" w14:textId="77777777">
        <w:tc>
          <w:tcPr>
            <w:tcW w:w="2460" w:type="dxa"/>
            <w:tcMar>
              <w:top w:w="100" w:type="dxa"/>
              <w:left w:w="100" w:type="dxa"/>
              <w:bottom w:w="100" w:type="dxa"/>
              <w:right w:w="100" w:type="dxa"/>
            </w:tcMar>
          </w:tcPr>
          <w:p w14:paraId="50BBA05B" w14:textId="77777777" w:rsidR="00F01CE8" w:rsidRDefault="00DC1949">
            <w:pPr>
              <w:pStyle w:val="Heading1"/>
              <w:keepNext w:val="0"/>
              <w:keepLines w:val="0"/>
              <w:spacing w:before="0" w:line="240" w:lineRule="auto"/>
              <w:contextualSpacing w:val="0"/>
            </w:pPr>
            <w:bookmarkStart w:id="9" w:name="h.3bdphvtq9i5l" w:colFirst="0" w:colLast="0"/>
            <w:bookmarkEnd w:id="9"/>
            <w:r>
              <w:rPr>
                <w:rFonts w:ascii="Arial" w:eastAsia="Arial" w:hAnsi="Arial" w:cs="Arial"/>
                <w:sz w:val="22"/>
                <w:szCs w:val="22"/>
              </w:rPr>
              <w:t>The Scottish troubles and collapse of personal rule</w:t>
            </w:r>
          </w:p>
        </w:tc>
        <w:tc>
          <w:tcPr>
            <w:tcW w:w="6900" w:type="dxa"/>
            <w:tcMar>
              <w:top w:w="100" w:type="dxa"/>
              <w:left w:w="100" w:type="dxa"/>
              <w:bottom w:w="100" w:type="dxa"/>
              <w:right w:w="100" w:type="dxa"/>
            </w:tcMar>
          </w:tcPr>
          <w:p w14:paraId="4903B001" w14:textId="77777777" w:rsidR="00F01CE8" w:rsidRDefault="00F01CE8">
            <w:pPr>
              <w:pStyle w:val="Heading1"/>
              <w:keepNext w:val="0"/>
              <w:keepLines w:val="0"/>
              <w:spacing w:before="0" w:line="240" w:lineRule="auto"/>
              <w:contextualSpacing w:val="0"/>
            </w:pPr>
            <w:bookmarkStart w:id="10" w:name="h.kcfodmifcwrv" w:colFirst="0" w:colLast="0"/>
            <w:bookmarkEnd w:id="10"/>
          </w:p>
        </w:tc>
      </w:tr>
    </w:tbl>
    <w:p w14:paraId="3A3E0594" w14:textId="77777777" w:rsidR="00F01CE8" w:rsidRDefault="00F01CE8">
      <w:pPr>
        <w:pStyle w:val="normal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1CE8" w14:paraId="451DC33A" w14:textId="77777777">
        <w:tc>
          <w:tcPr>
            <w:tcW w:w="4680" w:type="dxa"/>
            <w:tcMar>
              <w:top w:w="100" w:type="dxa"/>
              <w:left w:w="100" w:type="dxa"/>
              <w:bottom w:w="100" w:type="dxa"/>
              <w:right w:w="100" w:type="dxa"/>
            </w:tcMar>
          </w:tcPr>
          <w:p w14:paraId="7868DFCB" w14:textId="77777777" w:rsidR="00F01CE8" w:rsidRDefault="00DC1949">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6A5E7790" w14:textId="77777777" w:rsidR="00F01CE8" w:rsidRDefault="00DC1949">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F01CE8" w14:paraId="16CA07ED" w14:textId="77777777">
        <w:tc>
          <w:tcPr>
            <w:tcW w:w="4680" w:type="dxa"/>
            <w:tcMar>
              <w:top w:w="100" w:type="dxa"/>
              <w:left w:w="100" w:type="dxa"/>
              <w:bottom w:w="100" w:type="dxa"/>
              <w:right w:w="100" w:type="dxa"/>
            </w:tcMar>
          </w:tcPr>
          <w:p w14:paraId="21D761D6" w14:textId="77777777" w:rsidR="00F01CE8" w:rsidRDefault="00F01CE8">
            <w:pPr>
              <w:pStyle w:val="normal0"/>
              <w:widowControl w:val="0"/>
              <w:spacing w:line="240" w:lineRule="auto"/>
            </w:pPr>
          </w:p>
        </w:tc>
        <w:tc>
          <w:tcPr>
            <w:tcW w:w="4680" w:type="dxa"/>
            <w:tcMar>
              <w:top w:w="100" w:type="dxa"/>
              <w:left w:w="100" w:type="dxa"/>
              <w:bottom w:w="100" w:type="dxa"/>
              <w:right w:w="100" w:type="dxa"/>
            </w:tcMar>
          </w:tcPr>
          <w:p w14:paraId="5ED11972" w14:textId="77777777" w:rsidR="00F01CE8" w:rsidRDefault="00F01CE8">
            <w:pPr>
              <w:pStyle w:val="normal0"/>
              <w:widowControl w:val="0"/>
              <w:spacing w:line="240" w:lineRule="auto"/>
            </w:pPr>
          </w:p>
        </w:tc>
      </w:tr>
    </w:tbl>
    <w:p w14:paraId="5F9EDCF2" w14:textId="77777777" w:rsidR="00F01CE8" w:rsidRDefault="00F01CE8">
      <w:pPr>
        <w:pStyle w:val="normal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01CE8" w14:paraId="4AA072CE" w14:textId="77777777">
        <w:trPr>
          <w:trHeight w:val="440"/>
        </w:trPr>
        <w:tc>
          <w:tcPr>
            <w:tcW w:w="9360" w:type="dxa"/>
            <w:gridSpan w:val="4"/>
            <w:tcMar>
              <w:top w:w="100" w:type="dxa"/>
              <w:left w:w="100" w:type="dxa"/>
              <w:bottom w:w="100" w:type="dxa"/>
              <w:right w:w="100" w:type="dxa"/>
            </w:tcMar>
          </w:tcPr>
          <w:p w14:paraId="6C8F258D" w14:textId="77777777" w:rsidR="00F01CE8" w:rsidRDefault="00DC1949">
            <w:pPr>
              <w:pStyle w:val="normal0"/>
              <w:widowControl w:val="0"/>
              <w:spacing w:line="240" w:lineRule="auto"/>
            </w:pPr>
            <w:r>
              <w:rPr>
                <w:b/>
                <w:sz w:val="24"/>
                <w:szCs w:val="24"/>
              </w:rPr>
              <w:t>Role 4: Picture Researcher</w:t>
            </w:r>
          </w:p>
        </w:tc>
      </w:tr>
      <w:tr w:rsidR="00F01CE8" w14:paraId="40B01CC4" w14:textId="77777777">
        <w:tc>
          <w:tcPr>
            <w:tcW w:w="2340" w:type="dxa"/>
            <w:tcMar>
              <w:top w:w="100" w:type="dxa"/>
              <w:left w:w="100" w:type="dxa"/>
              <w:bottom w:w="100" w:type="dxa"/>
              <w:right w:w="100" w:type="dxa"/>
            </w:tcMar>
          </w:tcPr>
          <w:p w14:paraId="086127EC"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12454F78"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0806740E"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7A9EFF2B" w14:textId="77777777" w:rsidR="00F01CE8" w:rsidRDefault="00F01CE8">
            <w:pPr>
              <w:pStyle w:val="normal0"/>
              <w:widowControl w:val="0"/>
              <w:spacing w:line="240" w:lineRule="auto"/>
            </w:pPr>
          </w:p>
        </w:tc>
      </w:tr>
      <w:tr w:rsidR="00F01CE8" w14:paraId="4B0F9BAB" w14:textId="77777777">
        <w:tc>
          <w:tcPr>
            <w:tcW w:w="2340" w:type="dxa"/>
            <w:tcMar>
              <w:top w:w="100" w:type="dxa"/>
              <w:left w:w="100" w:type="dxa"/>
              <w:bottom w:w="100" w:type="dxa"/>
              <w:right w:w="100" w:type="dxa"/>
            </w:tcMar>
          </w:tcPr>
          <w:p w14:paraId="3F4C66B1"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710C65D2"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03AB1B1C"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563BB15A" w14:textId="77777777" w:rsidR="00F01CE8" w:rsidRDefault="00F01CE8">
            <w:pPr>
              <w:pStyle w:val="normal0"/>
              <w:widowControl w:val="0"/>
              <w:spacing w:line="240" w:lineRule="auto"/>
            </w:pPr>
          </w:p>
        </w:tc>
      </w:tr>
    </w:tbl>
    <w:p w14:paraId="30D3BE06" w14:textId="77777777" w:rsidR="00F01CE8" w:rsidRDefault="00F01CE8">
      <w:pPr>
        <w:pStyle w:val="normal0"/>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1CE8" w14:paraId="60DC8FFC" w14:textId="77777777">
        <w:tc>
          <w:tcPr>
            <w:tcW w:w="9360" w:type="dxa"/>
            <w:tcMar>
              <w:top w:w="100" w:type="dxa"/>
              <w:left w:w="100" w:type="dxa"/>
              <w:bottom w:w="100" w:type="dxa"/>
              <w:right w:w="100" w:type="dxa"/>
            </w:tcMar>
          </w:tcPr>
          <w:p w14:paraId="462DA9EC" w14:textId="77777777" w:rsidR="00F01CE8" w:rsidRDefault="00DC1949">
            <w:pPr>
              <w:pStyle w:val="normal0"/>
              <w:widowControl w:val="0"/>
              <w:spacing w:line="240" w:lineRule="auto"/>
            </w:pPr>
            <w:r>
              <w:rPr>
                <w:b/>
                <w:sz w:val="24"/>
                <w:szCs w:val="24"/>
              </w:rPr>
              <w:t>Role 5: Group Analysis on extent of change and Presenter.</w:t>
            </w:r>
          </w:p>
        </w:tc>
      </w:tr>
      <w:tr w:rsidR="00F01CE8" w14:paraId="151B85AA" w14:textId="77777777">
        <w:tc>
          <w:tcPr>
            <w:tcW w:w="9360" w:type="dxa"/>
            <w:tcMar>
              <w:top w:w="100" w:type="dxa"/>
              <w:left w:w="100" w:type="dxa"/>
              <w:bottom w:w="100" w:type="dxa"/>
              <w:right w:w="100" w:type="dxa"/>
            </w:tcMar>
          </w:tcPr>
          <w:p w14:paraId="088C9ACE" w14:textId="77777777" w:rsidR="00F01CE8" w:rsidRDefault="00F01CE8">
            <w:pPr>
              <w:pStyle w:val="normal0"/>
              <w:widowControl w:val="0"/>
              <w:spacing w:line="240" w:lineRule="auto"/>
            </w:pPr>
          </w:p>
        </w:tc>
      </w:tr>
    </w:tbl>
    <w:p w14:paraId="5BE38068" w14:textId="77777777" w:rsidR="00F01CE8" w:rsidRDefault="00F01CE8">
      <w:pPr>
        <w:pStyle w:val="normal0"/>
        <w:widowControl w:val="0"/>
        <w:spacing w:line="240" w:lineRule="auto"/>
      </w:pPr>
    </w:p>
    <w:p w14:paraId="41C1F1B8" w14:textId="77777777" w:rsidR="00F01CE8" w:rsidRDefault="00DC1949">
      <w:pPr>
        <w:pStyle w:val="normal0"/>
        <w:widowControl w:val="0"/>
        <w:spacing w:line="240" w:lineRule="auto"/>
      </w:pPr>
      <w:r>
        <w:rPr>
          <w:b/>
          <w:sz w:val="24"/>
          <w:szCs w:val="24"/>
        </w:rPr>
        <w:lastRenderedPageBreak/>
        <w:t xml:space="preserve">Activity 3 </w:t>
      </w:r>
      <w:r>
        <w:rPr>
          <w:noProof/>
          <w:lang w:val="en-US"/>
        </w:rPr>
        <w:drawing>
          <wp:inline distT="114300" distB="114300" distL="114300" distR="114300" wp14:anchorId="65751ED9" wp14:editId="592D4E43">
            <wp:extent cx="2847975" cy="571500"/>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6"/>
                    <a:srcRect/>
                    <a:stretch>
                      <a:fillRect/>
                    </a:stretch>
                  </pic:blipFill>
                  <pic:spPr>
                    <a:xfrm>
                      <a:off x="0" y="0"/>
                      <a:ext cx="2847975" cy="571500"/>
                    </a:xfrm>
                    <a:prstGeom prst="rect">
                      <a:avLst/>
                    </a:prstGeom>
                    <a:ln/>
                  </pic:spPr>
                </pic:pic>
              </a:graphicData>
            </a:graphic>
          </wp:inline>
        </w:drawing>
      </w:r>
    </w:p>
    <w:p w14:paraId="4862F4D0" w14:textId="77777777" w:rsidR="00F01CE8" w:rsidRDefault="00DC1949">
      <w:pPr>
        <w:pStyle w:val="normal0"/>
        <w:widowControl w:val="0"/>
        <w:spacing w:line="240" w:lineRule="auto"/>
      </w:pPr>
      <w:proofErr w:type="gramStart"/>
      <w:r>
        <w:rPr>
          <w:color w:val="0000FF"/>
          <w:sz w:val="24"/>
          <w:szCs w:val="24"/>
          <w:highlight w:val="white"/>
        </w:rPr>
        <w:t>Charles I and the failure to compromise, 1640–49, p. 18-22.</w:t>
      </w:r>
      <w:proofErr w:type="gramEnd"/>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F01CE8" w14:paraId="7290E761" w14:textId="77777777">
        <w:trPr>
          <w:trHeight w:val="440"/>
        </w:trPr>
        <w:tc>
          <w:tcPr>
            <w:tcW w:w="9360" w:type="dxa"/>
            <w:gridSpan w:val="2"/>
            <w:tcMar>
              <w:top w:w="100" w:type="dxa"/>
              <w:left w:w="100" w:type="dxa"/>
              <w:bottom w:w="100" w:type="dxa"/>
              <w:right w:w="100" w:type="dxa"/>
            </w:tcMar>
          </w:tcPr>
          <w:p w14:paraId="1756A8A8" w14:textId="77777777" w:rsidR="00F01CE8" w:rsidRDefault="00DC1949">
            <w:pPr>
              <w:pStyle w:val="normal0"/>
            </w:pPr>
            <w:r>
              <w:rPr>
                <w:b/>
                <w:sz w:val="24"/>
                <w:szCs w:val="24"/>
              </w:rPr>
              <w:t>Role 1: Textbook Researcher and scribe.</w:t>
            </w:r>
          </w:p>
        </w:tc>
      </w:tr>
      <w:tr w:rsidR="00F01CE8" w14:paraId="525782F8" w14:textId="77777777">
        <w:tc>
          <w:tcPr>
            <w:tcW w:w="2685" w:type="dxa"/>
            <w:tcMar>
              <w:top w:w="100" w:type="dxa"/>
              <w:left w:w="100" w:type="dxa"/>
              <w:bottom w:w="100" w:type="dxa"/>
              <w:right w:w="100" w:type="dxa"/>
            </w:tcMar>
          </w:tcPr>
          <w:p w14:paraId="3C0976D7"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Parliament attacks the prerogative, 1640-1641</w:t>
            </w:r>
          </w:p>
        </w:tc>
        <w:tc>
          <w:tcPr>
            <w:tcW w:w="6675" w:type="dxa"/>
            <w:tcMar>
              <w:top w:w="100" w:type="dxa"/>
              <w:left w:w="100" w:type="dxa"/>
              <w:bottom w:w="100" w:type="dxa"/>
              <w:right w:w="100" w:type="dxa"/>
            </w:tcMar>
          </w:tcPr>
          <w:p w14:paraId="5220E0A9" w14:textId="77777777" w:rsidR="00F01CE8" w:rsidRDefault="00F01CE8">
            <w:pPr>
              <w:pStyle w:val="Heading1"/>
              <w:keepNext w:val="0"/>
              <w:keepLines w:val="0"/>
              <w:spacing w:before="0" w:line="240" w:lineRule="auto"/>
              <w:contextualSpacing w:val="0"/>
            </w:pPr>
          </w:p>
        </w:tc>
      </w:tr>
      <w:tr w:rsidR="00F01CE8" w14:paraId="4CD6F1FF" w14:textId="77777777">
        <w:tc>
          <w:tcPr>
            <w:tcW w:w="2685" w:type="dxa"/>
            <w:tcMar>
              <w:top w:w="100" w:type="dxa"/>
              <w:left w:w="100" w:type="dxa"/>
              <w:bottom w:w="100" w:type="dxa"/>
              <w:right w:w="100" w:type="dxa"/>
            </w:tcMar>
          </w:tcPr>
          <w:p w14:paraId="02483A31"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The build-up to war, 1641-1642</w:t>
            </w:r>
          </w:p>
        </w:tc>
        <w:tc>
          <w:tcPr>
            <w:tcW w:w="6675" w:type="dxa"/>
            <w:tcMar>
              <w:top w:w="100" w:type="dxa"/>
              <w:left w:w="100" w:type="dxa"/>
              <w:bottom w:w="100" w:type="dxa"/>
              <w:right w:w="100" w:type="dxa"/>
            </w:tcMar>
          </w:tcPr>
          <w:p w14:paraId="27ED11F7" w14:textId="77777777" w:rsidR="00F01CE8" w:rsidRDefault="00F01CE8">
            <w:pPr>
              <w:pStyle w:val="Heading1"/>
              <w:keepNext w:val="0"/>
              <w:keepLines w:val="0"/>
              <w:spacing w:before="0" w:line="240" w:lineRule="auto"/>
              <w:contextualSpacing w:val="0"/>
            </w:pPr>
          </w:p>
        </w:tc>
      </w:tr>
      <w:tr w:rsidR="00F01CE8" w14:paraId="69A2BA60" w14:textId="77777777">
        <w:tc>
          <w:tcPr>
            <w:tcW w:w="2685" w:type="dxa"/>
            <w:tcMar>
              <w:top w:w="100" w:type="dxa"/>
              <w:left w:w="100" w:type="dxa"/>
              <w:bottom w:w="100" w:type="dxa"/>
              <w:right w:w="100" w:type="dxa"/>
            </w:tcMar>
          </w:tcPr>
          <w:p w14:paraId="6D0E9621"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The victory of parliament, 1642-1646</w:t>
            </w:r>
          </w:p>
        </w:tc>
        <w:tc>
          <w:tcPr>
            <w:tcW w:w="6675" w:type="dxa"/>
            <w:tcMar>
              <w:top w:w="100" w:type="dxa"/>
              <w:left w:w="100" w:type="dxa"/>
              <w:bottom w:w="100" w:type="dxa"/>
              <w:right w:w="100" w:type="dxa"/>
            </w:tcMar>
          </w:tcPr>
          <w:p w14:paraId="63A26FAA" w14:textId="77777777" w:rsidR="00F01CE8" w:rsidRDefault="00F01CE8">
            <w:pPr>
              <w:pStyle w:val="Heading1"/>
              <w:keepNext w:val="0"/>
              <w:keepLines w:val="0"/>
              <w:spacing w:before="0" w:line="240" w:lineRule="auto"/>
              <w:contextualSpacing w:val="0"/>
            </w:pPr>
          </w:p>
        </w:tc>
      </w:tr>
      <w:tr w:rsidR="00F01CE8" w14:paraId="5B4FBA1E" w14:textId="77777777">
        <w:tc>
          <w:tcPr>
            <w:tcW w:w="2685" w:type="dxa"/>
            <w:tcMar>
              <w:top w:w="100" w:type="dxa"/>
              <w:left w:w="100" w:type="dxa"/>
              <w:bottom w:w="100" w:type="dxa"/>
              <w:right w:w="100" w:type="dxa"/>
            </w:tcMar>
          </w:tcPr>
          <w:p w14:paraId="22D4EB1D"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The search for settlement, 1646-1647</w:t>
            </w:r>
          </w:p>
        </w:tc>
        <w:tc>
          <w:tcPr>
            <w:tcW w:w="6675" w:type="dxa"/>
            <w:tcMar>
              <w:top w:w="100" w:type="dxa"/>
              <w:left w:w="100" w:type="dxa"/>
              <w:bottom w:w="100" w:type="dxa"/>
              <w:right w:w="100" w:type="dxa"/>
            </w:tcMar>
          </w:tcPr>
          <w:p w14:paraId="5D4C8323" w14:textId="77777777" w:rsidR="00F01CE8" w:rsidRDefault="00F01CE8">
            <w:pPr>
              <w:pStyle w:val="Heading1"/>
              <w:keepNext w:val="0"/>
              <w:keepLines w:val="0"/>
              <w:spacing w:before="0" w:line="240" w:lineRule="auto"/>
              <w:contextualSpacing w:val="0"/>
            </w:pPr>
          </w:p>
        </w:tc>
      </w:tr>
      <w:tr w:rsidR="00F01CE8" w14:paraId="0AF4C5F8" w14:textId="77777777">
        <w:tc>
          <w:tcPr>
            <w:tcW w:w="2685" w:type="dxa"/>
            <w:tcMar>
              <w:top w:w="100" w:type="dxa"/>
              <w:left w:w="100" w:type="dxa"/>
              <w:bottom w:w="100" w:type="dxa"/>
              <w:right w:w="100" w:type="dxa"/>
            </w:tcMar>
          </w:tcPr>
          <w:p w14:paraId="1CA3FA06"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Divisions in parliament</w:t>
            </w:r>
          </w:p>
        </w:tc>
        <w:tc>
          <w:tcPr>
            <w:tcW w:w="6675" w:type="dxa"/>
            <w:tcMar>
              <w:top w:w="100" w:type="dxa"/>
              <w:left w:w="100" w:type="dxa"/>
              <w:bottom w:w="100" w:type="dxa"/>
              <w:right w:w="100" w:type="dxa"/>
            </w:tcMar>
          </w:tcPr>
          <w:p w14:paraId="59BB8BF3" w14:textId="77777777" w:rsidR="00F01CE8" w:rsidRDefault="00F01CE8">
            <w:pPr>
              <w:pStyle w:val="Heading1"/>
              <w:keepNext w:val="0"/>
              <w:keepLines w:val="0"/>
              <w:spacing w:before="0" w:line="240" w:lineRule="auto"/>
              <w:contextualSpacing w:val="0"/>
            </w:pPr>
          </w:p>
        </w:tc>
      </w:tr>
      <w:tr w:rsidR="00F01CE8" w14:paraId="7C7262F6" w14:textId="77777777">
        <w:tc>
          <w:tcPr>
            <w:tcW w:w="2685" w:type="dxa"/>
            <w:tcMar>
              <w:top w:w="100" w:type="dxa"/>
              <w:left w:w="100" w:type="dxa"/>
              <w:bottom w:w="100" w:type="dxa"/>
              <w:right w:w="100" w:type="dxa"/>
            </w:tcMar>
          </w:tcPr>
          <w:p w14:paraId="6B5B62A7" w14:textId="77777777" w:rsidR="00F01CE8" w:rsidRDefault="00DC1949">
            <w:pPr>
              <w:pStyle w:val="Heading1"/>
              <w:keepNext w:val="0"/>
              <w:keepLines w:val="0"/>
              <w:spacing w:before="0" w:line="240" w:lineRule="auto"/>
              <w:contextualSpacing w:val="0"/>
            </w:pPr>
            <w:r>
              <w:rPr>
                <w:rFonts w:ascii="Arial" w:eastAsia="Arial" w:hAnsi="Arial" w:cs="Arial"/>
                <w:sz w:val="22"/>
                <w:szCs w:val="22"/>
              </w:rPr>
              <w:t>Politicisation of the army</w:t>
            </w:r>
          </w:p>
        </w:tc>
        <w:tc>
          <w:tcPr>
            <w:tcW w:w="6675" w:type="dxa"/>
            <w:tcMar>
              <w:top w:w="100" w:type="dxa"/>
              <w:left w:w="100" w:type="dxa"/>
              <w:bottom w:w="100" w:type="dxa"/>
              <w:right w:w="100" w:type="dxa"/>
            </w:tcMar>
          </w:tcPr>
          <w:p w14:paraId="2BE49D46" w14:textId="77777777" w:rsidR="00F01CE8" w:rsidRDefault="00F01CE8">
            <w:pPr>
              <w:pStyle w:val="Heading1"/>
              <w:keepNext w:val="0"/>
              <w:keepLines w:val="0"/>
              <w:spacing w:before="0" w:line="240" w:lineRule="auto"/>
              <w:contextualSpacing w:val="0"/>
            </w:pPr>
          </w:p>
        </w:tc>
      </w:tr>
      <w:tr w:rsidR="00F01CE8" w14:paraId="2B3F0BFE" w14:textId="77777777">
        <w:tc>
          <w:tcPr>
            <w:tcW w:w="2685" w:type="dxa"/>
            <w:tcMar>
              <w:top w:w="100" w:type="dxa"/>
              <w:left w:w="100" w:type="dxa"/>
              <w:bottom w:w="100" w:type="dxa"/>
              <w:right w:w="100" w:type="dxa"/>
            </w:tcMar>
          </w:tcPr>
          <w:p w14:paraId="4B4B8415" w14:textId="77777777" w:rsidR="00F01CE8" w:rsidRDefault="00DC1949">
            <w:pPr>
              <w:pStyle w:val="Heading1"/>
              <w:keepNext w:val="0"/>
              <w:keepLines w:val="0"/>
              <w:spacing w:before="0" w:line="240" w:lineRule="auto"/>
              <w:contextualSpacing w:val="0"/>
            </w:pPr>
            <w:bookmarkStart w:id="11" w:name="h.yerpj5m9tbyx" w:colFirst="0" w:colLast="0"/>
            <w:bookmarkEnd w:id="11"/>
            <w:r>
              <w:rPr>
                <w:rFonts w:ascii="Arial" w:eastAsia="Arial" w:hAnsi="Arial" w:cs="Arial"/>
                <w:sz w:val="22"/>
                <w:szCs w:val="22"/>
              </w:rPr>
              <w:t>The Second Civil War and the execution of Charles I, 1648-1649</w:t>
            </w:r>
          </w:p>
        </w:tc>
        <w:tc>
          <w:tcPr>
            <w:tcW w:w="6675" w:type="dxa"/>
            <w:tcMar>
              <w:top w:w="100" w:type="dxa"/>
              <w:left w:w="100" w:type="dxa"/>
              <w:bottom w:w="100" w:type="dxa"/>
              <w:right w:w="100" w:type="dxa"/>
            </w:tcMar>
          </w:tcPr>
          <w:p w14:paraId="2B16F844" w14:textId="77777777" w:rsidR="00F01CE8" w:rsidRDefault="00F01CE8">
            <w:pPr>
              <w:pStyle w:val="Heading1"/>
              <w:keepNext w:val="0"/>
              <w:keepLines w:val="0"/>
              <w:spacing w:before="0" w:line="240" w:lineRule="auto"/>
              <w:contextualSpacing w:val="0"/>
            </w:pPr>
            <w:bookmarkStart w:id="12" w:name="h.9qzznzicla2v" w:colFirst="0" w:colLast="0"/>
            <w:bookmarkEnd w:id="12"/>
          </w:p>
        </w:tc>
      </w:tr>
    </w:tbl>
    <w:p w14:paraId="2CBBC719" w14:textId="77777777" w:rsidR="00F01CE8" w:rsidRDefault="00F01CE8">
      <w:pPr>
        <w:pStyle w:val="normal0"/>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1CE8" w14:paraId="2988351D" w14:textId="77777777">
        <w:tc>
          <w:tcPr>
            <w:tcW w:w="4680" w:type="dxa"/>
            <w:tcMar>
              <w:top w:w="100" w:type="dxa"/>
              <w:left w:w="100" w:type="dxa"/>
              <w:bottom w:w="100" w:type="dxa"/>
              <w:right w:w="100" w:type="dxa"/>
            </w:tcMar>
          </w:tcPr>
          <w:p w14:paraId="3AD1C9EC" w14:textId="77777777" w:rsidR="00F01CE8" w:rsidRDefault="00DC1949">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1D3C3349" w14:textId="77777777" w:rsidR="00F01CE8" w:rsidRDefault="00DC1949">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F01CE8" w14:paraId="28D895F5" w14:textId="77777777">
        <w:tc>
          <w:tcPr>
            <w:tcW w:w="4680" w:type="dxa"/>
            <w:tcMar>
              <w:top w:w="100" w:type="dxa"/>
              <w:left w:w="100" w:type="dxa"/>
              <w:bottom w:w="100" w:type="dxa"/>
              <w:right w:w="100" w:type="dxa"/>
            </w:tcMar>
          </w:tcPr>
          <w:p w14:paraId="696A58D9" w14:textId="77777777" w:rsidR="00F01CE8" w:rsidRDefault="00F01CE8">
            <w:pPr>
              <w:pStyle w:val="normal0"/>
              <w:widowControl w:val="0"/>
              <w:spacing w:line="240" w:lineRule="auto"/>
            </w:pPr>
          </w:p>
        </w:tc>
        <w:tc>
          <w:tcPr>
            <w:tcW w:w="4680" w:type="dxa"/>
            <w:tcMar>
              <w:top w:w="100" w:type="dxa"/>
              <w:left w:w="100" w:type="dxa"/>
              <w:bottom w:w="100" w:type="dxa"/>
              <w:right w:w="100" w:type="dxa"/>
            </w:tcMar>
          </w:tcPr>
          <w:p w14:paraId="2FDF6954" w14:textId="77777777" w:rsidR="00F01CE8" w:rsidRDefault="00F01CE8">
            <w:pPr>
              <w:pStyle w:val="normal0"/>
              <w:widowControl w:val="0"/>
              <w:spacing w:line="240" w:lineRule="auto"/>
            </w:pPr>
          </w:p>
        </w:tc>
      </w:tr>
    </w:tbl>
    <w:p w14:paraId="17FD94B3" w14:textId="77777777" w:rsidR="00F01CE8" w:rsidRDefault="00F01CE8">
      <w:pPr>
        <w:pStyle w:val="normal0"/>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01CE8" w14:paraId="4F7AC000" w14:textId="77777777">
        <w:trPr>
          <w:trHeight w:val="440"/>
        </w:trPr>
        <w:tc>
          <w:tcPr>
            <w:tcW w:w="9360" w:type="dxa"/>
            <w:gridSpan w:val="4"/>
            <w:tcMar>
              <w:top w:w="100" w:type="dxa"/>
              <w:left w:w="100" w:type="dxa"/>
              <w:bottom w:w="100" w:type="dxa"/>
              <w:right w:w="100" w:type="dxa"/>
            </w:tcMar>
          </w:tcPr>
          <w:p w14:paraId="763E4F72" w14:textId="77777777" w:rsidR="00F01CE8" w:rsidRDefault="00DC1949">
            <w:pPr>
              <w:pStyle w:val="normal0"/>
              <w:widowControl w:val="0"/>
              <w:spacing w:line="240" w:lineRule="auto"/>
            </w:pPr>
            <w:r>
              <w:rPr>
                <w:b/>
                <w:sz w:val="24"/>
                <w:szCs w:val="24"/>
              </w:rPr>
              <w:t>Role 4: Picture Researcher</w:t>
            </w:r>
          </w:p>
        </w:tc>
      </w:tr>
      <w:tr w:rsidR="00F01CE8" w14:paraId="10CFA90A" w14:textId="77777777">
        <w:tc>
          <w:tcPr>
            <w:tcW w:w="2340" w:type="dxa"/>
            <w:tcMar>
              <w:top w:w="100" w:type="dxa"/>
              <w:left w:w="100" w:type="dxa"/>
              <w:bottom w:w="100" w:type="dxa"/>
              <w:right w:w="100" w:type="dxa"/>
            </w:tcMar>
          </w:tcPr>
          <w:p w14:paraId="332495F2"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1D992581"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17408F5F"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22C8EA42" w14:textId="77777777" w:rsidR="00F01CE8" w:rsidRDefault="00F01CE8">
            <w:pPr>
              <w:pStyle w:val="normal0"/>
              <w:widowControl w:val="0"/>
              <w:spacing w:line="240" w:lineRule="auto"/>
            </w:pPr>
          </w:p>
        </w:tc>
      </w:tr>
      <w:tr w:rsidR="00F01CE8" w14:paraId="762C9202" w14:textId="77777777">
        <w:tc>
          <w:tcPr>
            <w:tcW w:w="2340" w:type="dxa"/>
            <w:tcMar>
              <w:top w:w="100" w:type="dxa"/>
              <w:left w:w="100" w:type="dxa"/>
              <w:bottom w:w="100" w:type="dxa"/>
              <w:right w:w="100" w:type="dxa"/>
            </w:tcMar>
          </w:tcPr>
          <w:p w14:paraId="0994ADEB"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27E0B636"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72BB050A"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0BBD3F28" w14:textId="77777777" w:rsidR="00F01CE8" w:rsidRDefault="00F01CE8">
            <w:pPr>
              <w:pStyle w:val="normal0"/>
              <w:widowControl w:val="0"/>
              <w:spacing w:line="240" w:lineRule="auto"/>
            </w:pPr>
          </w:p>
        </w:tc>
      </w:tr>
    </w:tbl>
    <w:p w14:paraId="26EA4493" w14:textId="77777777" w:rsidR="00F01CE8" w:rsidRDefault="00F01CE8">
      <w:pPr>
        <w:pStyle w:val="normal0"/>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1CE8" w14:paraId="5E34EC45" w14:textId="77777777">
        <w:tc>
          <w:tcPr>
            <w:tcW w:w="9360" w:type="dxa"/>
            <w:tcMar>
              <w:top w:w="100" w:type="dxa"/>
              <w:left w:w="100" w:type="dxa"/>
              <w:bottom w:w="100" w:type="dxa"/>
              <w:right w:w="100" w:type="dxa"/>
            </w:tcMar>
          </w:tcPr>
          <w:p w14:paraId="045579F9" w14:textId="77777777" w:rsidR="00F01CE8" w:rsidRDefault="00DC1949">
            <w:pPr>
              <w:pStyle w:val="normal0"/>
              <w:widowControl w:val="0"/>
              <w:spacing w:line="240" w:lineRule="auto"/>
            </w:pPr>
            <w:r>
              <w:rPr>
                <w:b/>
                <w:sz w:val="24"/>
                <w:szCs w:val="24"/>
              </w:rPr>
              <w:t>Role 5: Group Analysis on extent of change and Presenter.</w:t>
            </w:r>
          </w:p>
        </w:tc>
      </w:tr>
      <w:tr w:rsidR="00F01CE8" w14:paraId="02098C02" w14:textId="77777777">
        <w:tc>
          <w:tcPr>
            <w:tcW w:w="9360" w:type="dxa"/>
            <w:tcMar>
              <w:top w:w="100" w:type="dxa"/>
              <w:left w:w="100" w:type="dxa"/>
              <w:bottom w:w="100" w:type="dxa"/>
              <w:right w:w="100" w:type="dxa"/>
            </w:tcMar>
          </w:tcPr>
          <w:p w14:paraId="2F58F05A" w14:textId="77777777" w:rsidR="00F01CE8" w:rsidRDefault="00F01CE8">
            <w:pPr>
              <w:pStyle w:val="normal0"/>
              <w:widowControl w:val="0"/>
              <w:spacing w:line="240" w:lineRule="auto"/>
            </w:pPr>
          </w:p>
        </w:tc>
      </w:tr>
    </w:tbl>
    <w:p w14:paraId="434CDE00" w14:textId="77777777" w:rsidR="00F01CE8" w:rsidRDefault="00DC1949">
      <w:pPr>
        <w:pStyle w:val="normal0"/>
      </w:pPr>
      <w:r>
        <w:rPr>
          <w:b/>
          <w:sz w:val="24"/>
          <w:szCs w:val="24"/>
        </w:rPr>
        <w:lastRenderedPageBreak/>
        <w:t xml:space="preserve">Activity </w:t>
      </w:r>
      <w:proofErr w:type="gramStart"/>
      <w:r>
        <w:rPr>
          <w:b/>
          <w:sz w:val="24"/>
          <w:szCs w:val="24"/>
        </w:rPr>
        <w:t xml:space="preserve">4  </w:t>
      </w:r>
      <w:proofErr w:type="gramEnd"/>
      <w:r>
        <w:rPr>
          <w:noProof/>
          <w:lang w:val="en-US"/>
        </w:rPr>
        <w:drawing>
          <wp:inline distT="114300" distB="114300" distL="114300" distR="114300" wp14:anchorId="3A203B9A" wp14:editId="019B65EE">
            <wp:extent cx="2847975" cy="5715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6"/>
                    <a:srcRect/>
                    <a:stretch>
                      <a:fillRect/>
                    </a:stretch>
                  </pic:blipFill>
                  <pic:spPr>
                    <a:xfrm>
                      <a:off x="0" y="0"/>
                      <a:ext cx="2847975" cy="571500"/>
                    </a:xfrm>
                    <a:prstGeom prst="rect">
                      <a:avLst/>
                    </a:prstGeom>
                    <a:ln/>
                  </pic:spPr>
                </pic:pic>
              </a:graphicData>
            </a:graphic>
          </wp:inline>
        </w:drawing>
      </w:r>
    </w:p>
    <w:p w14:paraId="76ED8575" w14:textId="77777777" w:rsidR="00F01CE8" w:rsidRDefault="00DC1949">
      <w:pPr>
        <w:pStyle w:val="normal0"/>
      </w:pPr>
      <w:r>
        <w:rPr>
          <w:b/>
          <w:sz w:val="24"/>
          <w:szCs w:val="24"/>
        </w:rPr>
        <w:t xml:space="preserve">Examples Theme </w:t>
      </w:r>
      <w:proofErr w:type="gramStart"/>
      <w:r>
        <w:rPr>
          <w:b/>
          <w:sz w:val="24"/>
          <w:szCs w:val="24"/>
        </w:rPr>
        <w:t>1 :</w:t>
      </w:r>
      <w:proofErr w:type="gramEnd"/>
      <w:r>
        <w:rPr>
          <w:b/>
          <w:sz w:val="24"/>
          <w:szCs w:val="24"/>
        </w:rPr>
        <w:t xml:space="preserve"> </w:t>
      </w:r>
      <w:r>
        <w:rPr>
          <w:b/>
          <w:color w:val="0000FF"/>
          <w:sz w:val="24"/>
          <w:szCs w:val="24"/>
        </w:rPr>
        <w:t>The quest for political stability 1625-49.</w:t>
      </w:r>
      <w:r>
        <w:rPr>
          <w:b/>
          <w:sz w:val="24"/>
          <w:szCs w:val="24"/>
        </w:rPr>
        <w:t xml:space="preserve"> </w:t>
      </w:r>
    </w:p>
    <w:p w14:paraId="1125DA16" w14:textId="77777777" w:rsidR="00F01CE8" w:rsidRDefault="00F01CE8">
      <w:pPr>
        <w:pStyle w:val="normal0"/>
      </w:pPr>
    </w:p>
    <w:p w14:paraId="742C25C7" w14:textId="77777777" w:rsidR="00F01CE8" w:rsidRDefault="00DC1949">
      <w:pPr>
        <w:pStyle w:val="normal0"/>
      </w:pPr>
      <w:r>
        <w:rPr>
          <w:b/>
          <w:sz w:val="24"/>
          <w:szCs w:val="24"/>
        </w:rPr>
        <w:t>Section A</w:t>
      </w:r>
      <w:r>
        <w:rPr>
          <w:sz w:val="24"/>
          <w:szCs w:val="24"/>
        </w:rPr>
        <w:t xml:space="preserve">. </w:t>
      </w:r>
    </w:p>
    <w:p w14:paraId="5CB22E70" w14:textId="77777777" w:rsidR="00F01CE8" w:rsidRDefault="00DC1949">
      <w:pPr>
        <w:pStyle w:val="normal0"/>
      </w:pPr>
      <w:r>
        <w:rPr>
          <w:sz w:val="24"/>
          <w:szCs w:val="24"/>
        </w:rPr>
        <w:t>Understanding of the period in breadth and target content specified in the themes, questions may cross themes, questions cover periods of at least 10 years covering any A01 concepts (causes and consequences, changes and continuity, similarity and differenc</w:t>
      </w:r>
      <w:r>
        <w:rPr>
          <w:sz w:val="24"/>
          <w:szCs w:val="24"/>
        </w:rPr>
        <w:t>e, significance).</w:t>
      </w:r>
    </w:p>
    <w:p w14:paraId="3AAC754D" w14:textId="77777777" w:rsidR="00F01CE8" w:rsidRDefault="00DC1949">
      <w:pPr>
        <w:pStyle w:val="normal0"/>
      </w:pPr>
      <w:r>
        <w:rPr>
          <w:sz w:val="24"/>
          <w:szCs w:val="24"/>
        </w:rPr>
        <w:t xml:space="preserve"> </w:t>
      </w:r>
    </w:p>
    <w:p w14:paraId="051CD30F" w14:textId="77777777" w:rsidR="00F01CE8" w:rsidRDefault="00DC1949">
      <w:pPr>
        <w:pStyle w:val="normal0"/>
      </w:pPr>
      <w:r>
        <w:rPr>
          <w:b/>
          <w:sz w:val="24"/>
          <w:szCs w:val="24"/>
        </w:rPr>
        <w:t>EITHER</w:t>
      </w:r>
    </w:p>
    <w:p w14:paraId="3DD98FE3" w14:textId="77777777" w:rsidR="00F01CE8" w:rsidRDefault="00DC1949">
      <w:pPr>
        <w:pStyle w:val="normal0"/>
      </w:pPr>
      <w:r>
        <w:rPr>
          <w:sz w:val="24"/>
          <w:szCs w:val="24"/>
        </w:rPr>
        <w:t xml:space="preserve">1 To what extent was </w:t>
      </w:r>
      <w:r>
        <w:rPr>
          <w:color w:val="0000FF"/>
          <w:sz w:val="24"/>
          <w:szCs w:val="24"/>
        </w:rPr>
        <w:t>Charles I personally</w:t>
      </w:r>
      <w:r>
        <w:rPr>
          <w:sz w:val="24"/>
          <w:szCs w:val="24"/>
        </w:rPr>
        <w:t xml:space="preserve"> responsible for the </w:t>
      </w:r>
      <w:proofErr w:type="gramStart"/>
      <w:r>
        <w:rPr>
          <w:sz w:val="24"/>
          <w:szCs w:val="24"/>
        </w:rPr>
        <w:t>problems which</w:t>
      </w:r>
      <w:proofErr w:type="gramEnd"/>
      <w:r>
        <w:rPr>
          <w:sz w:val="24"/>
          <w:szCs w:val="24"/>
        </w:rPr>
        <w:t xml:space="preserve"> faced the monarchy in the years 1625–49? Make specific reference to political, economic and social themes. </w:t>
      </w:r>
    </w:p>
    <w:p w14:paraId="5E71BC19" w14:textId="77777777" w:rsidR="00F01CE8" w:rsidRDefault="00DC1949">
      <w:pPr>
        <w:pStyle w:val="normal0"/>
      </w:pPr>
      <w:r>
        <w:rPr>
          <w:sz w:val="24"/>
          <w:szCs w:val="24"/>
        </w:rPr>
        <w:t xml:space="preserve">(Total for Question 1 = 20 marks) </w:t>
      </w:r>
    </w:p>
    <w:p w14:paraId="4C49F39B" w14:textId="77777777" w:rsidR="00F01CE8" w:rsidRDefault="00F01CE8">
      <w:pPr>
        <w:pStyle w:val="normal0"/>
      </w:pPr>
    </w:p>
    <w:p w14:paraId="4C136A0F" w14:textId="77777777" w:rsidR="00F01CE8" w:rsidRDefault="00DC1949">
      <w:pPr>
        <w:pStyle w:val="normal0"/>
      </w:pPr>
      <w:r>
        <w:rPr>
          <w:b/>
          <w:sz w:val="24"/>
          <w:szCs w:val="24"/>
        </w:rPr>
        <w:t>OR</w:t>
      </w:r>
    </w:p>
    <w:p w14:paraId="1FD898BE" w14:textId="77777777" w:rsidR="00F01CE8" w:rsidRDefault="00DC1949">
      <w:pPr>
        <w:pStyle w:val="normal0"/>
      </w:pPr>
      <w:r>
        <w:rPr>
          <w:sz w:val="24"/>
          <w:szCs w:val="24"/>
        </w:rPr>
        <w:t xml:space="preserve">2 To </w:t>
      </w:r>
      <w:r>
        <w:rPr>
          <w:sz w:val="24"/>
          <w:szCs w:val="24"/>
        </w:rPr>
        <w:t xml:space="preserve">what extent were </w:t>
      </w:r>
      <w:r>
        <w:rPr>
          <w:color w:val="0000FF"/>
          <w:sz w:val="24"/>
          <w:szCs w:val="24"/>
        </w:rPr>
        <w:t>military developments</w:t>
      </w:r>
      <w:r>
        <w:rPr>
          <w:sz w:val="24"/>
          <w:szCs w:val="24"/>
        </w:rPr>
        <w:t xml:space="preserve"> responsible for political instability in the years 1625–49? Make specific reference to political, economic and social themes.</w:t>
      </w:r>
    </w:p>
    <w:p w14:paraId="53687BF3" w14:textId="77777777" w:rsidR="00F01CE8" w:rsidRDefault="00DC1949">
      <w:pPr>
        <w:pStyle w:val="normal0"/>
      </w:pPr>
      <w:r>
        <w:rPr>
          <w:sz w:val="24"/>
          <w:szCs w:val="24"/>
        </w:rPr>
        <w:t>(Total for Question 2 = 20 marks)</w:t>
      </w:r>
    </w:p>
    <w:p w14:paraId="6A680BB1" w14:textId="77777777" w:rsidR="00F01CE8" w:rsidRDefault="00F01CE8">
      <w:pPr>
        <w:pStyle w:val="normal0"/>
      </w:pPr>
    </w:p>
    <w:p w14:paraId="34956D27" w14:textId="77777777" w:rsidR="00F01CE8" w:rsidRDefault="00F01CE8">
      <w:pPr>
        <w:pStyle w:val="normal0"/>
      </w:pPr>
    </w:p>
    <w:p w14:paraId="63894190" w14:textId="77777777" w:rsidR="00F01CE8" w:rsidRDefault="00DC1949">
      <w:pPr>
        <w:pStyle w:val="normal0"/>
      </w:pPr>
      <w:r>
        <w:br w:type="page"/>
      </w:r>
    </w:p>
    <w:p w14:paraId="23A52DB2" w14:textId="77777777" w:rsidR="00F01CE8" w:rsidRDefault="00F01CE8">
      <w:pPr>
        <w:pStyle w:val="normal0"/>
      </w:pPr>
    </w:p>
    <w:p w14:paraId="12D6CD39" w14:textId="77777777" w:rsidR="00F01CE8" w:rsidRDefault="00DC1949">
      <w:pPr>
        <w:pStyle w:val="normal0"/>
      </w:pPr>
      <w:r>
        <w:rPr>
          <w:b/>
          <w:sz w:val="24"/>
          <w:szCs w:val="24"/>
        </w:rPr>
        <w:t>Section B.</w:t>
      </w:r>
      <w:r>
        <w:rPr>
          <w:sz w:val="24"/>
          <w:szCs w:val="24"/>
        </w:rPr>
        <w:t xml:space="preserve"> </w:t>
      </w:r>
    </w:p>
    <w:p w14:paraId="558BC917" w14:textId="77777777" w:rsidR="00F01CE8" w:rsidRDefault="00DC1949">
      <w:pPr>
        <w:pStyle w:val="normal0"/>
      </w:pPr>
      <w:r>
        <w:rPr>
          <w:sz w:val="24"/>
          <w:szCs w:val="24"/>
        </w:rPr>
        <w:t>A Understanding of the period in breadth and target content specified in the themes, questions may cross themes, questions cover periods of at least a third of the timespan of the themes covering any A01 concepts (causes and consequences, changes and conti</w:t>
      </w:r>
      <w:r>
        <w:rPr>
          <w:sz w:val="24"/>
          <w:szCs w:val="24"/>
        </w:rPr>
        <w:t>nuity, similarity and difference, significance).</w:t>
      </w:r>
    </w:p>
    <w:p w14:paraId="6EAE58D6" w14:textId="77777777" w:rsidR="00F01CE8" w:rsidRDefault="00F01CE8">
      <w:pPr>
        <w:pStyle w:val="normal0"/>
      </w:pPr>
    </w:p>
    <w:p w14:paraId="3192EFA5" w14:textId="77777777" w:rsidR="00F01CE8" w:rsidRDefault="00DC1949">
      <w:pPr>
        <w:pStyle w:val="normal0"/>
      </w:pPr>
      <w:r>
        <w:rPr>
          <w:b/>
          <w:sz w:val="24"/>
          <w:szCs w:val="24"/>
        </w:rPr>
        <w:t>EITHER</w:t>
      </w:r>
    </w:p>
    <w:p w14:paraId="6D0067FA" w14:textId="77777777" w:rsidR="00F01CE8" w:rsidRDefault="00DC1949">
      <w:pPr>
        <w:pStyle w:val="normal0"/>
      </w:pPr>
      <w:r>
        <w:rPr>
          <w:sz w:val="24"/>
          <w:szCs w:val="24"/>
        </w:rPr>
        <w:t xml:space="preserve">3 How far do you agree that the </w:t>
      </w:r>
      <w:r>
        <w:rPr>
          <w:color w:val="0000FF"/>
          <w:sz w:val="24"/>
          <w:szCs w:val="24"/>
        </w:rPr>
        <w:t>British political system</w:t>
      </w:r>
      <w:r>
        <w:rPr>
          <w:sz w:val="24"/>
          <w:szCs w:val="24"/>
        </w:rPr>
        <w:t xml:space="preserve"> was transformed in the </w:t>
      </w:r>
      <w:proofErr w:type="gramStart"/>
      <w:r>
        <w:rPr>
          <w:sz w:val="24"/>
          <w:szCs w:val="24"/>
        </w:rPr>
        <w:t>years</w:t>
      </w:r>
      <w:proofErr w:type="gramEnd"/>
      <w:r>
        <w:rPr>
          <w:sz w:val="24"/>
          <w:szCs w:val="24"/>
        </w:rPr>
        <w:t xml:space="preserve"> </w:t>
      </w:r>
    </w:p>
    <w:p w14:paraId="43A1D642" w14:textId="77777777" w:rsidR="00F01CE8" w:rsidRDefault="00DC1949">
      <w:pPr>
        <w:pStyle w:val="normal0"/>
      </w:pPr>
      <w:r>
        <w:rPr>
          <w:sz w:val="24"/>
          <w:szCs w:val="24"/>
        </w:rPr>
        <w:t>1625–85? Make specific reference to political, economic and social themes.</w:t>
      </w:r>
    </w:p>
    <w:p w14:paraId="32A5864F" w14:textId="77777777" w:rsidR="00F01CE8" w:rsidRDefault="00DC1949">
      <w:pPr>
        <w:pStyle w:val="normal0"/>
      </w:pPr>
      <w:r>
        <w:rPr>
          <w:sz w:val="24"/>
          <w:szCs w:val="24"/>
        </w:rPr>
        <w:t xml:space="preserve">(Total for Question 3 = 20 marks) </w:t>
      </w:r>
    </w:p>
    <w:p w14:paraId="131E407F" w14:textId="77777777" w:rsidR="00F01CE8" w:rsidRDefault="00F01CE8">
      <w:pPr>
        <w:pStyle w:val="normal0"/>
      </w:pPr>
    </w:p>
    <w:p w14:paraId="0A9CF9AB" w14:textId="77777777" w:rsidR="00F01CE8" w:rsidRDefault="00DC1949">
      <w:pPr>
        <w:pStyle w:val="normal0"/>
      </w:pPr>
      <w:r>
        <w:rPr>
          <w:b/>
          <w:sz w:val="24"/>
          <w:szCs w:val="24"/>
        </w:rPr>
        <w:t>O</w:t>
      </w:r>
      <w:r>
        <w:rPr>
          <w:b/>
          <w:sz w:val="24"/>
          <w:szCs w:val="24"/>
        </w:rPr>
        <w:t>R</w:t>
      </w:r>
    </w:p>
    <w:p w14:paraId="4322CB12" w14:textId="77777777" w:rsidR="00F01CE8" w:rsidRDefault="00F01CE8">
      <w:pPr>
        <w:pStyle w:val="normal0"/>
      </w:pPr>
    </w:p>
    <w:p w14:paraId="28D542FD" w14:textId="77777777" w:rsidR="00F01CE8" w:rsidRDefault="00DC1949">
      <w:pPr>
        <w:pStyle w:val="normal0"/>
      </w:pPr>
      <w:r>
        <w:rPr>
          <w:sz w:val="24"/>
          <w:szCs w:val="24"/>
        </w:rPr>
        <w:t xml:space="preserve">4 How accurate is it to say that fear of Catholicism was fundamental to the </w:t>
      </w:r>
      <w:r>
        <w:rPr>
          <w:color w:val="0000FF"/>
          <w:sz w:val="24"/>
          <w:szCs w:val="24"/>
        </w:rPr>
        <w:t xml:space="preserve">discontent faced by the monarchy </w:t>
      </w:r>
      <w:r>
        <w:rPr>
          <w:sz w:val="24"/>
          <w:szCs w:val="24"/>
        </w:rPr>
        <w:t>in the years 1625–85? Make specific reference to political, economic and social themes.</w:t>
      </w:r>
    </w:p>
    <w:p w14:paraId="1877A866" w14:textId="77777777" w:rsidR="00F01CE8" w:rsidRDefault="00DC1949">
      <w:pPr>
        <w:pStyle w:val="normal0"/>
      </w:pPr>
      <w:r>
        <w:rPr>
          <w:sz w:val="24"/>
          <w:szCs w:val="24"/>
        </w:rPr>
        <w:t>(Total for Question 4 = 20 marks)</w:t>
      </w:r>
    </w:p>
    <w:p w14:paraId="41840548" w14:textId="77777777" w:rsidR="00F01CE8" w:rsidRDefault="00F01CE8">
      <w:pPr>
        <w:pStyle w:val="normal0"/>
        <w:widowControl w:val="0"/>
        <w:spacing w:line="240" w:lineRule="auto"/>
      </w:pPr>
    </w:p>
    <w:p w14:paraId="00CB65CA" w14:textId="77777777" w:rsidR="00F01CE8" w:rsidRDefault="00F01CE8">
      <w:pPr>
        <w:pStyle w:val="normal0"/>
        <w:widowControl w:val="0"/>
        <w:spacing w:line="240" w:lineRule="auto"/>
      </w:pPr>
    </w:p>
    <w:p w14:paraId="160CA691" w14:textId="77777777" w:rsidR="00F01CE8" w:rsidRDefault="00DC1949">
      <w:pPr>
        <w:pStyle w:val="normal0"/>
      </w:pPr>
      <w:r>
        <w:br w:type="page"/>
      </w:r>
    </w:p>
    <w:p w14:paraId="7E5EB448" w14:textId="77777777" w:rsidR="00F01CE8" w:rsidRDefault="00F01CE8">
      <w:pPr>
        <w:pStyle w:val="normal0"/>
        <w:widowControl w:val="0"/>
        <w:spacing w:line="240" w:lineRule="auto"/>
      </w:pPr>
    </w:p>
    <w:p w14:paraId="12372EEC" w14:textId="77777777" w:rsidR="00F01CE8" w:rsidRDefault="00DC1949">
      <w:pPr>
        <w:pStyle w:val="normal0"/>
        <w:widowControl w:val="0"/>
        <w:spacing w:line="240" w:lineRule="auto"/>
      </w:pPr>
      <w:r>
        <w:rPr>
          <w:b/>
          <w:sz w:val="24"/>
          <w:szCs w:val="24"/>
        </w:rPr>
        <w:t xml:space="preserve">Theme </w:t>
      </w:r>
      <w:proofErr w:type="gramStart"/>
      <w:r>
        <w:rPr>
          <w:b/>
          <w:sz w:val="24"/>
          <w:szCs w:val="24"/>
        </w:rPr>
        <w:t>2 :</w:t>
      </w:r>
      <w:proofErr w:type="gramEnd"/>
      <w:r>
        <w:rPr>
          <w:b/>
          <w:sz w:val="24"/>
          <w:szCs w:val="24"/>
        </w:rPr>
        <w:t xml:space="preserve"> </w:t>
      </w:r>
      <w:r>
        <w:rPr>
          <w:b/>
          <w:color w:val="FF00FF"/>
          <w:sz w:val="24"/>
          <w:szCs w:val="24"/>
        </w:rPr>
        <w:t>Religio</w:t>
      </w:r>
      <w:r>
        <w:rPr>
          <w:b/>
          <w:color w:val="FF00FF"/>
          <w:sz w:val="24"/>
          <w:szCs w:val="24"/>
        </w:rPr>
        <w:t>n: conflict and dissent, 1625-42.</w:t>
      </w:r>
      <w:r>
        <w:rPr>
          <w:b/>
          <w:sz w:val="24"/>
          <w:szCs w:val="24"/>
        </w:rPr>
        <w:t xml:space="preserve"> </w:t>
      </w:r>
      <w:r>
        <w:rPr>
          <w:b/>
          <w:color w:val="666666"/>
          <w:sz w:val="20"/>
          <w:szCs w:val="20"/>
          <w:highlight w:val="white"/>
        </w:rPr>
        <w:t xml:space="preserve">In studying Theme 2, students should be aware of the diversity of religious beliefs and opinions during the given </w:t>
      </w:r>
      <w:proofErr w:type="spellStart"/>
      <w:r>
        <w:rPr>
          <w:b/>
          <w:color w:val="666666"/>
          <w:sz w:val="20"/>
          <w:szCs w:val="20"/>
          <w:highlight w:val="white"/>
        </w:rPr>
        <w:t>period.</w:t>
      </w:r>
      <w:hyperlink r:id="rId97" w:anchor="p3">
        <w:r>
          <w:rPr>
            <w:b/>
            <w:color w:val="68961F"/>
            <w:sz w:val="20"/>
            <w:szCs w:val="20"/>
            <w:highlight w:val="white"/>
          </w:rPr>
          <w:t>They</w:t>
        </w:r>
        <w:proofErr w:type="spellEnd"/>
        <w:r>
          <w:rPr>
            <w:b/>
            <w:color w:val="68961F"/>
            <w:sz w:val="20"/>
            <w:szCs w:val="20"/>
            <w:highlight w:val="white"/>
          </w:rPr>
          <w:t xml:space="preserve"> should </w:t>
        </w:r>
        <w:r>
          <w:rPr>
            <w:b/>
            <w:color w:val="68961F"/>
            <w:sz w:val="20"/>
            <w:szCs w:val="20"/>
            <w:highlight w:val="white"/>
          </w:rPr>
          <w:t>understand Laud’s attempts to impose Arminian practices and beliefs, and the opposition to religious uniformity in both England and Scotland</w:t>
        </w:r>
      </w:hyperlink>
      <w:r>
        <w:rPr>
          <w:b/>
          <w:color w:val="666666"/>
          <w:sz w:val="20"/>
          <w:szCs w:val="20"/>
          <w:highlight w:val="white"/>
        </w:rPr>
        <w:t xml:space="preserve">. </w:t>
      </w:r>
      <w:proofErr w:type="gramStart"/>
      <w:r>
        <w:rPr>
          <w:b/>
          <w:sz w:val="20"/>
          <w:szCs w:val="20"/>
          <w:highlight w:val="white"/>
        </w:rPr>
        <w:t>The failure of monarchical government, 1625–46</w:t>
      </w:r>
      <w:r>
        <w:rPr>
          <w:sz w:val="20"/>
          <w:szCs w:val="20"/>
          <w:highlight w:val="white"/>
        </w:rPr>
        <w:t>: Charles I and parliament, 1625–29; personal rule and its failure, 1629–40 and the failure to compromise, 1640–49.</w:t>
      </w:r>
      <w:proofErr w:type="gramEnd"/>
    </w:p>
    <w:p w14:paraId="6A0FE03C" w14:textId="77777777" w:rsidR="00F01CE8" w:rsidRDefault="00DC1949">
      <w:pPr>
        <w:pStyle w:val="normal0"/>
        <w:widowControl w:val="0"/>
        <w:spacing w:line="240" w:lineRule="auto"/>
      </w:pPr>
      <w:r>
        <w:rPr>
          <w:b/>
          <w:sz w:val="24"/>
          <w:szCs w:val="24"/>
        </w:rPr>
        <w:t xml:space="preserve">Activity 1 </w:t>
      </w:r>
      <w:r>
        <w:rPr>
          <w:noProof/>
          <w:lang w:val="en-US"/>
        </w:rPr>
        <w:drawing>
          <wp:inline distT="114300" distB="114300" distL="114300" distR="114300" wp14:anchorId="41A20CEA" wp14:editId="00D6425B">
            <wp:extent cx="2847975" cy="571500"/>
            <wp:effectExtent l="0" t="0" r="0" b="0"/>
            <wp:docPr id="6"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6"/>
                    <a:srcRect/>
                    <a:stretch>
                      <a:fillRect/>
                    </a:stretch>
                  </pic:blipFill>
                  <pic:spPr>
                    <a:xfrm>
                      <a:off x="0" y="0"/>
                      <a:ext cx="2847975" cy="571500"/>
                    </a:xfrm>
                    <a:prstGeom prst="rect">
                      <a:avLst/>
                    </a:prstGeom>
                    <a:ln/>
                  </pic:spPr>
                </pic:pic>
              </a:graphicData>
            </a:graphic>
          </wp:inline>
        </w:drawing>
      </w:r>
    </w:p>
    <w:p w14:paraId="7E1A4917" w14:textId="77777777" w:rsidR="00F01CE8" w:rsidRDefault="00DC1949">
      <w:pPr>
        <w:pStyle w:val="normal0"/>
        <w:widowControl w:val="0"/>
        <w:spacing w:line="240" w:lineRule="auto"/>
      </w:pPr>
      <w:proofErr w:type="gramStart"/>
      <w:r>
        <w:rPr>
          <w:color w:val="FF00FF"/>
          <w:sz w:val="24"/>
          <w:szCs w:val="24"/>
          <w:highlight w:val="white"/>
        </w:rPr>
        <w:t>Laud’s policies and religious uniformity, p. 42-46.</w:t>
      </w:r>
      <w:proofErr w:type="gramEnd"/>
    </w:p>
    <w:p w14:paraId="5172FBC1" w14:textId="77777777" w:rsidR="00F01CE8" w:rsidRDefault="00F01CE8">
      <w:pPr>
        <w:pStyle w:val="normal0"/>
        <w:widowControl w:val="0"/>
        <w:spacing w:line="240" w:lineRule="auto"/>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F01CE8" w14:paraId="47F888E6" w14:textId="77777777">
        <w:trPr>
          <w:trHeight w:val="440"/>
        </w:trPr>
        <w:tc>
          <w:tcPr>
            <w:tcW w:w="9360" w:type="dxa"/>
            <w:gridSpan w:val="2"/>
            <w:tcMar>
              <w:top w:w="100" w:type="dxa"/>
              <w:left w:w="100" w:type="dxa"/>
              <w:bottom w:w="100" w:type="dxa"/>
              <w:right w:w="100" w:type="dxa"/>
            </w:tcMar>
          </w:tcPr>
          <w:p w14:paraId="4330F374" w14:textId="77777777" w:rsidR="00F01CE8" w:rsidRDefault="00DC1949">
            <w:pPr>
              <w:pStyle w:val="normal0"/>
            </w:pPr>
            <w:r>
              <w:rPr>
                <w:b/>
                <w:sz w:val="24"/>
                <w:szCs w:val="24"/>
              </w:rPr>
              <w:t>Role 1: Textbook Researcher and scribe.</w:t>
            </w:r>
          </w:p>
        </w:tc>
      </w:tr>
      <w:tr w:rsidR="00F01CE8" w14:paraId="21C9A286" w14:textId="77777777">
        <w:tc>
          <w:tcPr>
            <w:tcW w:w="2460" w:type="dxa"/>
            <w:tcMar>
              <w:top w:w="100" w:type="dxa"/>
              <w:left w:w="100" w:type="dxa"/>
              <w:bottom w:w="100" w:type="dxa"/>
              <w:right w:w="100" w:type="dxa"/>
            </w:tcMar>
          </w:tcPr>
          <w:p w14:paraId="24A8BEA4"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 xml:space="preserve">The emergence of the </w:t>
            </w:r>
            <w:proofErr w:type="spellStart"/>
            <w:r>
              <w:rPr>
                <w:rFonts w:ascii="Arial" w:eastAsia="Arial" w:hAnsi="Arial" w:cs="Arial"/>
                <w:sz w:val="24"/>
                <w:szCs w:val="24"/>
              </w:rPr>
              <w:t>Arminians</w:t>
            </w:r>
            <w:proofErr w:type="spellEnd"/>
          </w:p>
        </w:tc>
        <w:tc>
          <w:tcPr>
            <w:tcW w:w="6900" w:type="dxa"/>
            <w:tcMar>
              <w:top w:w="100" w:type="dxa"/>
              <w:left w:w="100" w:type="dxa"/>
              <w:bottom w:w="100" w:type="dxa"/>
              <w:right w:w="100" w:type="dxa"/>
            </w:tcMar>
          </w:tcPr>
          <w:p w14:paraId="78A6604F" w14:textId="77777777" w:rsidR="00F01CE8" w:rsidRDefault="00F01CE8">
            <w:pPr>
              <w:pStyle w:val="Heading1"/>
              <w:keepNext w:val="0"/>
              <w:keepLines w:val="0"/>
              <w:spacing w:before="0" w:line="240" w:lineRule="auto"/>
              <w:contextualSpacing w:val="0"/>
            </w:pPr>
          </w:p>
        </w:tc>
      </w:tr>
      <w:tr w:rsidR="00F01CE8" w14:paraId="179878DA" w14:textId="77777777">
        <w:tc>
          <w:tcPr>
            <w:tcW w:w="2460" w:type="dxa"/>
            <w:tcMar>
              <w:top w:w="100" w:type="dxa"/>
              <w:left w:w="100" w:type="dxa"/>
              <w:bottom w:w="100" w:type="dxa"/>
              <w:right w:w="100" w:type="dxa"/>
            </w:tcMar>
          </w:tcPr>
          <w:p w14:paraId="4F6CB0D7"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The early Arminian challenge</w:t>
            </w:r>
          </w:p>
        </w:tc>
        <w:tc>
          <w:tcPr>
            <w:tcW w:w="6900" w:type="dxa"/>
            <w:tcMar>
              <w:top w:w="100" w:type="dxa"/>
              <w:left w:w="100" w:type="dxa"/>
              <w:bottom w:w="100" w:type="dxa"/>
              <w:right w:w="100" w:type="dxa"/>
            </w:tcMar>
          </w:tcPr>
          <w:p w14:paraId="17C910DC" w14:textId="77777777" w:rsidR="00F01CE8" w:rsidRDefault="00F01CE8">
            <w:pPr>
              <w:pStyle w:val="Heading1"/>
              <w:keepNext w:val="0"/>
              <w:keepLines w:val="0"/>
              <w:spacing w:before="0" w:line="240" w:lineRule="auto"/>
              <w:contextualSpacing w:val="0"/>
            </w:pPr>
          </w:p>
        </w:tc>
      </w:tr>
      <w:tr w:rsidR="00F01CE8" w14:paraId="797EADB2" w14:textId="77777777">
        <w:tc>
          <w:tcPr>
            <w:tcW w:w="2460" w:type="dxa"/>
            <w:tcMar>
              <w:top w:w="100" w:type="dxa"/>
              <w:left w:w="100" w:type="dxa"/>
              <w:bottom w:w="100" w:type="dxa"/>
              <w:right w:w="100" w:type="dxa"/>
            </w:tcMar>
          </w:tcPr>
          <w:p w14:paraId="4F610E1F"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 xml:space="preserve">The </w:t>
            </w:r>
            <w:proofErr w:type="spellStart"/>
            <w:r>
              <w:rPr>
                <w:rFonts w:ascii="Arial" w:eastAsia="Arial" w:hAnsi="Arial" w:cs="Arial"/>
                <w:sz w:val="24"/>
                <w:szCs w:val="24"/>
              </w:rPr>
              <w:t>Laudian</w:t>
            </w:r>
            <w:proofErr w:type="spellEnd"/>
            <w:r>
              <w:rPr>
                <w:rFonts w:ascii="Arial" w:eastAsia="Arial" w:hAnsi="Arial" w:cs="Arial"/>
                <w:sz w:val="24"/>
                <w:szCs w:val="24"/>
              </w:rPr>
              <w:t xml:space="preserve"> reforms, 1628-1640</w:t>
            </w:r>
          </w:p>
        </w:tc>
        <w:tc>
          <w:tcPr>
            <w:tcW w:w="6900" w:type="dxa"/>
            <w:tcMar>
              <w:top w:w="100" w:type="dxa"/>
              <w:left w:w="100" w:type="dxa"/>
              <w:bottom w:w="100" w:type="dxa"/>
              <w:right w:w="100" w:type="dxa"/>
            </w:tcMar>
          </w:tcPr>
          <w:p w14:paraId="5967ADAD" w14:textId="77777777" w:rsidR="00F01CE8" w:rsidRDefault="00F01CE8">
            <w:pPr>
              <w:pStyle w:val="Heading1"/>
              <w:keepNext w:val="0"/>
              <w:keepLines w:val="0"/>
              <w:spacing w:before="0" w:line="240" w:lineRule="auto"/>
              <w:contextualSpacing w:val="0"/>
            </w:pPr>
          </w:p>
        </w:tc>
      </w:tr>
    </w:tbl>
    <w:p w14:paraId="0BDA7C6E" w14:textId="77777777" w:rsidR="00F01CE8" w:rsidRDefault="00F01CE8">
      <w:pPr>
        <w:pStyle w:val="normal0"/>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1CE8" w14:paraId="56B83947" w14:textId="77777777">
        <w:tc>
          <w:tcPr>
            <w:tcW w:w="4680" w:type="dxa"/>
            <w:tcMar>
              <w:top w:w="100" w:type="dxa"/>
              <w:left w:w="100" w:type="dxa"/>
              <w:bottom w:w="100" w:type="dxa"/>
              <w:right w:w="100" w:type="dxa"/>
            </w:tcMar>
          </w:tcPr>
          <w:p w14:paraId="57E437B0" w14:textId="77777777" w:rsidR="00F01CE8" w:rsidRDefault="00DC1949">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69394FD3" w14:textId="77777777" w:rsidR="00F01CE8" w:rsidRDefault="00DC1949">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F01CE8" w14:paraId="09742A73" w14:textId="77777777">
        <w:tc>
          <w:tcPr>
            <w:tcW w:w="4680" w:type="dxa"/>
            <w:tcMar>
              <w:top w:w="100" w:type="dxa"/>
              <w:left w:w="100" w:type="dxa"/>
              <w:bottom w:w="100" w:type="dxa"/>
              <w:right w:w="100" w:type="dxa"/>
            </w:tcMar>
          </w:tcPr>
          <w:p w14:paraId="747A3AA5" w14:textId="77777777" w:rsidR="00F01CE8" w:rsidRDefault="00F01CE8">
            <w:pPr>
              <w:pStyle w:val="normal0"/>
              <w:widowControl w:val="0"/>
              <w:spacing w:line="240" w:lineRule="auto"/>
            </w:pPr>
          </w:p>
        </w:tc>
        <w:tc>
          <w:tcPr>
            <w:tcW w:w="4680" w:type="dxa"/>
            <w:tcMar>
              <w:top w:w="100" w:type="dxa"/>
              <w:left w:w="100" w:type="dxa"/>
              <w:bottom w:w="100" w:type="dxa"/>
              <w:right w:w="100" w:type="dxa"/>
            </w:tcMar>
          </w:tcPr>
          <w:p w14:paraId="1028D4B0" w14:textId="77777777" w:rsidR="00F01CE8" w:rsidRDefault="00F01CE8">
            <w:pPr>
              <w:pStyle w:val="normal0"/>
              <w:widowControl w:val="0"/>
              <w:spacing w:line="240" w:lineRule="auto"/>
            </w:pPr>
          </w:p>
        </w:tc>
      </w:tr>
    </w:tbl>
    <w:p w14:paraId="488D2E55" w14:textId="77777777" w:rsidR="00F01CE8" w:rsidRDefault="00F01CE8">
      <w:pPr>
        <w:pStyle w:val="normal0"/>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01CE8" w14:paraId="41D2142C" w14:textId="77777777">
        <w:trPr>
          <w:trHeight w:val="440"/>
        </w:trPr>
        <w:tc>
          <w:tcPr>
            <w:tcW w:w="9360" w:type="dxa"/>
            <w:gridSpan w:val="4"/>
            <w:tcMar>
              <w:top w:w="100" w:type="dxa"/>
              <w:left w:w="100" w:type="dxa"/>
              <w:bottom w:w="100" w:type="dxa"/>
              <w:right w:w="100" w:type="dxa"/>
            </w:tcMar>
          </w:tcPr>
          <w:p w14:paraId="6B374154" w14:textId="77777777" w:rsidR="00F01CE8" w:rsidRDefault="00DC1949">
            <w:pPr>
              <w:pStyle w:val="normal0"/>
              <w:widowControl w:val="0"/>
              <w:spacing w:line="240" w:lineRule="auto"/>
            </w:pPr>
            <w:r>
              <w:rPr>
                <w:b/>
                <w:sz w:val="24"/>
                <w:szCs w:val="24"/>
              </w:rPr>
              <w:t>Role 4: Picture Researcher</w:t>
            </w:r>
          </w:p>
        </w:tc>
      </w:tr>
      <w:tr w:rsidR="00F01CE8" w14:paraId="07169D7B" w14:textId="77777777">
        <w:tc>
          <w:tcPr>
            <w:tcW w:w="2340" w:type="dxa"/>
            <w:tcMar>
              <w:top w:w="100" w:type="dxa"/>
              <w:left w:w="100" w:type="dxa"/>
              <w:bottom w:w="100" w:type="dxa"/>
              <w:right w:w="100" w:type="dxa"/>
            </w:tcMar>
          </w:tcPr>
          <w:p w14:paraId="335CC21D"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088F9C1E"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0864EC9D"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22D601FA" w14:textId="77777777" w:rsidR="00F01CE8" w:rsidRDefault="00F01CE8">
            <w:pPr>
              <w:pStyle w:val="normal0"/>
              <w:widowControl w:val="0"/>
              <w:spacing w:line="240" w:lineRule="auto"/>
            </w:pPr>
          </w:p>
        </w:tc>
      </w:tr>
      <w:tr w:rsidR="00F01CE8" w14:paraId="707862BE" w14:textId="77777777">
        <w:tc>
          <w:tcPr>
            <w:tcW w:w="2340" w:type="dxa"/>
            <w:tcMar>
              <w:top w:w="100" w:type="dxa"/>
              <w:left w:w="100" w:type="dxa"/>
              <w:bottom w:w="100" w:type="dxa"/>
              <w:right w:w="100" w:type="dxa"/>
            </w:tcMar>
          </w:tcPr>
          <w:p w14:paraId="09A41A01"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7786532E"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7731FC1A"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53A15CF7" w14:textId="77777777" w:rsidR="00F01CE8" w:rsidRDefault="00F01CE8">
            <w:pPr>
              <w:pStyle w:val="normal0"/>
              <w:widowControl w:val="0"/>
              <w:spacing w:line="240" w:lineRule="auto"/>
            </w:pPr>
          </w:p>
        </w:tc>
      </w:tr>
    </w:tbl>
    <w:p w14:paraId="55710C42" w14:textId="77777777" w:rsidR="00F01CE8" w:rsidRDefault="00F01CE8">
      <w:pPr>
        <w:pStyle w:val="normal0"/>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1CE8" w14:paraId="5185BF52" w14:textId="77777777">
        <w:tc>
          <w:tcPr>
            <w:tcW w:w="9360" w:type="dxa"/>
            <w:tcMar>
              <w:top w:w="100" w:type="dxa"/>
              <w:left w:w="100" w:type="dxa"/>
              <w:bottom w:w="100" w:type="dxa"/>
              <w:right w:w="100" w:type="dxa"/>
            </w:tcMar>
          </w:tcPr>
          <w:p w14:paraId="6CF015EB" w14:textId="77777777" w:rsidR="00F01CE8" w:rsidRDefault="00DC1949">
            <w:pPr>
              <w:pStyle w:val="normal0"/>
              <w:widowControl w:val="0"/>
              <w:spacing w:line="240" w:lineRule="auto"/>
            </w:pPr>
            <w:r>
              <w:rPr>
                <w:b/>
                <w:sz w:val="24"/>
                <w:szCs w:val="24"/>
              </w:rPr>
              <w:t>Role 5: Group Analysis on extent of change and Presenter.</w:t>
            </w:r>
          </w:p>
        </w:tc>
      </w:tr>
      <w:tr w:rsidR="00F01CE8" w14:paraId="72D179E0" w14:textId="77777777">
        <w:tc>
          <w:tcPr>
            <w:tcW w:w="9360" w:type="dxa"/>
            <w:tcMar>
              <w:top w:w="100" w:type="dxa"/>
              <w:left w:w="100" w:type="dxa"/>
              <w:bottom w:w="100" w:type="dxa"/>
              <w:right w:w="100" w:type="dxa"/>
            </w:tcMar>
          </w:tcPr>
          <w:p w14:paraId="13099CCF" w14:textId="77777777" w:rsidR="00F01CE8" w:rsidRDefault="00F01CE8">
            <w:pPr>
              <w:pStyle w:val="normal0"/>
              <w:widowControl w:val="0"/>
              <w:spacing w:line="240" w:lineRule="auto"/>
            </w:pPr>
          </w:p>
        </w:tc>
      </w:tr>
    </w:tbl>
    <w:p w14:paraId="693D8DEB" w14:textId="77777777" w:rsidR="00F01CE8" w:rsidRDefault="00F01CE8">
      <w:pPr>
        <w:pStyle w:val="Heading1"/>
        <w:keepNext w:val="0"/>
        <w:keepLines w:val="0"/>
        <w:spacing w:before="0"/>
        <w:contextualSpacing w:val="0"/>
      </w:pPr>
      <w:bookmarkStart w:id="13" w:name="h.aupl37wecgox" w:colFirst="0" w:colLast="0"/>
      <w:bookmarkEnd w:id="13"/>
    </w:p>
    <w:p w14:paraId="797A60D6" w14:textId="77777777" w:rsidR="00F01CE8" w:rsidRDefault="00DC1949">
      <w:pPr>
        <w:pStyle w:val="normal0"/>
      </w:pPr>
      <w:r>
        <w:rPr>
          <w:sz w:val="24"/>
          <w:szCs w:val="24"/>
        </w:rPr>
        <w:t xml:space="preserve"> </w:t>
      </w:r>
      <w:r>
        <w:br w:type="page"/>
      </w:r>
      <w:bookmarkStart w:id="14" w:name="_GoBack"/>
      <w:bookmarkEnd w:id="14"/>
    </w:p>
    <w:p w14:paraId="66E1E43B" w14:textId="77777777" w:rsidR="00F01CE8" w:rsidRDefault="00DC1949">
      <w:pPr>
        <w:pStyle w:val="normal0"/>
        <w:widowControl w:val="0"/>
        <w:spacing w:line="240" w:lineRule="auto"/>
      </w:pPr>
      <w:r>
        <w:rPr>
          <w:b/>
          <w:sz w:val="24"/>
          <w:szCs w:val="24"/>
        </w:rPr>
        <w:lastRenderedPageBreak/>
        <w:t xml:space="preserve">Activity 2 </w:t>
      </w:r>
      <w:r>
        <w:rPr>
          <w:noProof/>
          <w:lang w:val="en-US"/>
        </w:rPr>
        <w:drawing>
          <wp:inline distT="114300" distB="114300" distL="114300" distR="114300" wp14:anchorId="36BC57BA" wp14:editId="727E5D06">
            <wp:extent cx="2847975" cy="57150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6"/>
                    <a:srcRect/>
                    <a:stretch>
                      <a:fillRect/>
                    </a:stretch>
                  </pic:blipFill>
                  <pic:spPr>
                    <a:xfrm>
                      <a:off x="0" y="0"/>
                      <a:ext cx="2847975" cy="571500"/>
                    </a:xfrm>
                    <a:prstGeom prst="rect">
                      <a:avLst/>
                    </a:prstGeom>
                    <a:ln/>
                  </pic:spPr>
                </pic:pic>
              </a:graphicData>
            </a:graphic>
          </wp:inline>
        </w:drawing>
      </w:r>
    </w:p>
    <w:p w14:paraId="02FD9A42" w14:textId="77777777" w:rsidR="00F01CE8" w:rsidRDefault="00DC1949">
      <w:pPr>
        <w:pStyle w:val="normal0"/>
        <w:widowControl w:val="0"/>
        <w:spacing w:line="240" w:lineRule="auto"/>
      </w:pPr>
      <w:r>
        <w:rPr>
          <w:color w:val="FF00FF"/>
          <w:sz w:val="24"/>
          <w:szCs w:val="24"/>
          <w:highlight w:val="white"/>
        </w:rPr>
        <w:t>Parliament’s reordering of the church, 1640–49, p. 46-48.</w:t>
      </w:r>
    </w:p>
    <w:p w14:paraId="56137BE4" w14:textId="77777777" w:rsidR="00F01CE8" w:rsidRDefault="00F01CE8">
      <w:pPr>
        <w:pStyle w:val="normal0"/>
        <w:widowControl w:val="0"/>
        <w:spacing w:line="240" w:lineRule="auto"/>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F01CE8" w14:paraId="316955BF" w14:textId="77777777">
        <w:trPr>
          <w:trHeight w:val="440"/>
        </w:trPr>
        <w:tc>
          <w:tcPr>
            <w:tcW w:w="9360" w:type="dxa"/>
            <w:gridSpan w:val="2"/>
            <w:tcMar>
              <w:top w:w="100" w:type="dxa"/>
              <w:left w:w="100" w:type="dxa"/>
              <w:bottom w:w="100" w:type="dxa"/>
              <w:right w:w="100" w:type="dxa"/>
            </w:tcMar>
          </w:tcPr>
          <w:p w14:paraId="4484B039" w14:textId="77777777" w:rsidR="00F01CE8" w:rsidRDefault="00DC1949">
            <w:pPr>
              <w:pStyle w:val="normal0"/>
            </w:pPr>
            <w:r>
              <w:rPr>
                <w:b/>
                <w:sz w:val="24"/>
                <w:szCs w:val="24"/>
              </w:rPr>
              <w:t>Role 1: Textbook Researcher and scribe.</w:t>
            </w:r>
          </w:p>
        </w:tc>
      </w:tr>
      <w:tr w:rsidR="00F01CE8" w14:paraId="0B724595" w14:textId="77777777">
        <w:tc>
          <w:tcPr>
            <w:tcW w:w="2460" w:type="dxa"/>
            <w:tcMar>
              <w:top w:w="100" w:type="dxa"/>
              <w:left w:w="100" w:type="dxa"/>
              <w:bottom w:w="100" w:type="dxa"/>
              <w:right w:w="100" w:type="dxa"/>
            </w:tcMar>
          </w:tcPr>
          <w:p w14:paraId="310B4E77"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 xml:space="preserve">The rejection of </w:t>
            </w:r>
            <w:proofErr w:type="spellStart"/>
            <w:r>
              <w:rPr>
                <w:rFonts w:ascii="Arial" w:eastAsia="Arial" w:hAnsi="Arial" w:cs="Arial"/>
                <w:sz w:val="24"/>
                <w:szCs w:val="24"/>
              </w:rPr>
              <w:t>Arminianism</w:t>
            </w:r>
            <w:proofErr w:type="spellEnd"/>
            <w:r>
              <w:rPr>
                <w:rFonts w:ascii="Arial" w:eastAsia="Arial" w:hAnsi="Arial" w:cs="Arial"/>
                <w:sz w:val="24"/>
                <w:szCs w:val="24"/>
              </w:rPr>
              <w:t xml:space="preserve"> in the Long Parliament, 1640-1643</w:t>
            </w:r>
          </w:p>
        </w:tc>
        <w:tc>
          <w:tcPr>
            <w:tcW w:w="6900" w:type="dxa"/>
            <w:tcMar>
              <w:top w:w="100" w:type="dxa"/>
              <w:left w:w="100" w:type="dxa"/>
              <w:bottom w:w="100" w:type="dxa"/>
              <w:right w:w="100" w:type="dxa"/>
            </w:tcMar>
          </w:tcPr>
          <w:p w14:paraId="19CDE90D" w14:textId="77777777" w:rsidR="00F01CE8" w:rsidRDefault="00F01CE8">
            <w:pPr>
              <w:pStyle w:val="Heading1"/>
              <w:keepNext w:val="0"/>
              <w:keepLines w:val="0"/>
              <w:spacing w:before="0" w:line="240" w:lineRule="auto"/>
              <w:contextualSpacing w:val="0"/>
            </w:pPr>
          </w:p>
        </w:tc>
      </w:tr>
      <w:tr w:rsidR="00F01CE8" w14:paraId="41D60C64" w14:textId="77777777">
        <w:tc>
          <w:tcPr>
            <w:tcW w:w="2460" w:type="dxa"/>
            <w:tcMar>
              <w:top w:w="100" w:type="dxa"/>
              <w:left w:w="100" w:type="dxa"/>
              <w:bottom w:w="100" w:type="dxa"/>
              <w:right w:w="100" w:type="dxa"/>
            </w:tcMar>
          </w:tcPr>
          <w:p w14:paraId="39E41EE6"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Radicalism and reaction during the Civil War 1</w:t>
            </w:r>
          </w:p>
        </w:tc>
        <w:tc>
          <w:tcPr>
            <w:tcW w:w="6900" w:type="dxa"/>
            <w:tcMar>
              <w:top w:w="100" w:type="dxa"/>
              <w:left w:w="100" w:type="dxa"/>
              <w:bottom w:w="100" w:type="dxa"/>
              <w:right w:w="100" w:type="dxa"/>
            </w:tcMar>
          </w:tcPr>
          <w:p w14:paraId="7F82391D" w14:textId="77777777" w:rsidR="00F01CE8" w:rsidRDefault="00F01CE8">
            <w:pPr>
              <w:pStyle w:val="Heading1"/>
              <w:keepNext w:val="0"/>
              <w:keepLines w:val="0"/>
              <w:spacing w:before="0" w:line="240" w:lineRule="auto"/>
              <w:contextualSpacing w:val="0"/>
            </w:pPr>
          </w:p>
        </w:tc>
      </w:tr>
      <w:tr w:rsidR="00F01CE8" w14:paraId="3BC6EE88" w14:textId="77777777">
        <w:tc>
          <w:tcPr>
            <w:tcW w:w="2460" w:type="dxa"/>
            <w:tcMar>
              <w:top w:w="100" w:type="dxa"/>
              <w:left w:w="100" w:type="dxa"/>
              <w:bottom w:w="100" w:type="dxa"/>
              <w:right w:w="100" w:type="dxa"/>
            </w:tcMar>
          </w:tcPr>
          <w:p w14:paraId="4BA61FBC"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Radicalism and reaction during the Civil War 2</w:t>
            </w:r>
          </w:p>
        </w:tc>
        <w:tc>
          <w:tcPr>
            <w:tcW w:w="6900" w:type="dxa"/>
            <w:tcMar>
              <w:top w:w="100" w:type="dxa"/>
              <w:left w:w="100" w:type="dxa"/>
              <w:bottom w:w="100" w:type="dxa"/>
              <w:right w:w="100" w:type="dxa"/>
            </w:tcMar>
          </w:tcPr>
          <w:p w14:paraId="3F1C4D1C" w14:textId="77777777" w:rsidR="00F01CE8" w:rsidRDefault="00F01CE8">
            <w:pPr>
              <w:pStyle w:val="Heading1"/>
              <w:keepNext w:val="0"/>
              <w:keepLines w:val="0"/>
              <w:spacing w:before="0" w:line="240" w:lineRule="auto"/>
              <w:contextualSpacing w:val="0"/>
            </w:pPr>
          </w:p>
        </w:tc>
      </w:tr>
      <w:tr w:rsidR="00F01CE8" w14:paraId="6505AFD4" w14:textId="77777777">
        <w:tc>
          <w:tcPr>
            <w:tcW w:w="2460" w:type="dxa"/>
            <w:tcMar>
              <w:top w:w="100" w:type="dxa"/>
              <w:left w:w="100" w:type="dxa"/>
              <w:bottom w:w="100" w:type="dxa"/>
              <w:right w:w="100" w:type="dxa"/>
            </w:tcMar>
          </w:tcPr>
          <w:p w14:paraId="59B9BC8F"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The Rump and the radicals</w:t>
            </w:r>
          </w:p>
        </w:tc>
        <w:tc>
          <w:tcPr>
            <w:tcW w:w="6900" w:type="dxa"/>
            <w:tcMar>
              <w:top w:w="100" w:type="dxa"/>
              <w:left w:w="100" w:type="dxa"/>
              <w:bottom w:w="100" w:type="dxa"/>
              <w:right w:w="100" w:type="dxa"/>
            </w:tcMar>
          </w:tcPr>
          <w:p w14:paraId="45839C08" w14:textId="77777777" w:rsidR="00F01CE8" w:rsidRDefault="00F01CE8">
            <w:pPr>
              <w:pStyle w:val="Heading1"/>
              <w:keepNext w:val="0"/>
              <w:keepLines w:val="0"/>
              <w:spacing w:before="0" w:line="240" w:lineRule="auto"/>
              <w:contextualSpacing w:val="0"/>
            </w:pPr>
          </w:p>
        </w:tc>
      </w:tr>
      <w:tr w:rsidR="00F01CE8" w14:paraId="7892C733" w14:textId="77777777">
        <w:tc>
          <w:tcPr>
            <w:tcW w:w="2460" w:type="dxa"/>
            <w:tcMar>
              <w:top w:w="100" w:type="dxa"/>
              <w:left w:w="100" w:type="dxa"/>
              <w:bottom w:w="100" w:type="dxa"/>
              <w:right w:w="100" w:type="dxa"/>
            </w:tcMar>
          </w:tcPr>
          <w:p w14:paraId="26373873"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The Protectorate</w:t>
            </w:r>
          </w:p>
        </w:tc>
        <w:tc>
          <w:tcPr>
            <w:tcW w:w="6900" w:type="dxa"/>
            <w:tcMar>
              <w:top w:w="100" w:type="dxa"/>
              <w:left w:w="100" w:type="dxa"/>
              <w:bottom w:w="100" w:type="dxa"/>
              <w:right w:w="100" w:type="dxa"/>
            </w:tcMar>
          </w:tcPr>
          <w:p w14:paraId="2F7D64DA" w14:textId="77777777" w:rsidR="00F01CE8" w:rsidRDefault="00F01CE8">
            <w:pPr>
              <w:pStyle w:val="Heading1"/>
              <w:keepNext w:val="0"/>
              <w:keepLines w:val="0"/>
              <w:spacing w:before="0" w:line="240" w:lineRule="auto"/>
              <w:contextualSpacing w:val="0"/>
            </w:pPr>
          </w:p>
        </w:tc>
      </w:tr>
    </w:tbl>
    <w:p w14:paraId="31F0DEB9" w14:textId="77777777" w:rsidR="00F01CE8" w:rsidRDefault="00F01CE8">
      <w:pPr>
        <w:pStyle w:val="normal0"/>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1CE8" w14:paraId="79A1E439" w14:textId="77777777">
        <w:tc>
          <w:tcPr>
            <w:tcW w:w="4680" w:type="dxa"/>
            <w:tcMar>
              <w:top w:w="100" w:type="dxa"/>
              <w:left w:w="100" w:type="dxa"/>
              <w:bottom w:w="100" w:type="dxa"/>
              <w:right w:w="100" w:type="dxa"/>
            </w:tcMar>
          </w:tcPr>
          <w:p w14:paraId="009D27F7" w14:textId="77777777" w:rsidR="00F01CE8" w:rsidRDefault="00DC1949">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2812F085" w14:textId="77777777" w:rsidR="00F01CE8" w:rsidRDefault="00DC1949">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F01CE8" w14:paraId="5B1CEC99" w14:textId="77777777">
        <w:tc>
          <w:tcPr>
            <w:tcW w:w="4680" w:type="dxa"/>
            <w:tcMar>
              <w:top w:w="100" w:type="dxa"/>
              <w:left w:w="100" w:type="dxa"/>
              <w:bottom w:w="100" w:type="dxa"/>
              <w:right w:w="100" w:type="dxa"/>
            </w:tcMar>
          </w:tcPr>
          <w:p w14:paraId="52BD561B" w14:textId="77777777" w:rsidR="00F01CE8" w:rsidRDefault="00F01CE8">
            <w:pPr>
              <w:pStyle w:val="normal0"/>
              <w:widowControl w:val="0"/>
              <w:spacing w:line="240" w:lineRule="auto"/>
            </w:pPr>
          </w:p>
        </w:tc>
        <w:tc>
          <w:tcPr>
            <w:tcW w:w="4680" w:type="dxa"/>
            <w:tcMar>
              <w:top w:w="100" w:type="dxa"/>
              <w:left w:w="100" w:type="dxa"/>
              <w:bottom w:w="100" w:type="dxa"/>
              <w:right w:w="100" w:type="dxa"/>
            </w:tcMar>
          </w:tcPr>
          <w:p w14:paraId="449D218D" w14:textId="77777777" w:rsidR="00F01CE8" w:rsidRDefault="00F01CE8">
            <w:pPr>
              <w:pStyle w:val="normal0"/>
              <w:widowControl w:val="0"/>
              <w:spacing w:line="240" w:lineRule="auto"/>
            </w:pPr>
          </w:p>
        </w:tc>
      </w:tr>
    </w:tbl>
    <w:p w14:paraId="7FAD8345" w14:textId="77777777" w:rsidR="00F01CE8" w:rsidRDefault="00F01CE8">
      <w:pPr>
        <w:pStyle w:val="normal0"/>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01CE8" w14:paraId="7C1EA4E3" w14:textId="77777777">
        <w:trPr>
          <w:trHeight w:val="440"/>
        </w:trPr>
        <w:tc>
          <w:tcPr>
            <w:tcW w:w="9360" w:type="dxa"/>
            <w:gridSpan w:val="4"/>
            <w:tcMar>
              <w:top w:w="100" w:type="dxa"/>
              <w:left w:w="100" w:type="dxa"/>
              <w:bottom w:w="100" w:type="dxa"/>
              <w:right w:w="100" w:type="dxa"/>
            </w:tcMar>
          </w:tcPr>
          <w:p w14:paraId="3E91D82A" w14:textId="77777777" w:rsidR="00F01CE8" w:rsidRDefault="00DC1949">
            <w:pPr>
              <w:pStyle w:val="normal0"/>
              <w:widowControl w:val="0"/>
              <w:spacing w:line="240" w:lineRule="auto"/>
            </w:pPr>
            <w:r>
              <w:rPr>
                <w:b/>
                <w:sz w:val="24"/>
                <w:szCs w:val="24"/>
              </w:rPr>
              <w:t>Role 4: Picture Researcher</w:t>
            </w:r>
          </w:p>
        </w:tc>
      </w:tr>
      <w:tr w:rsidR="00F01CE8" w14:paraId="51338FD3" w14:textId="77777777">
        <w:tc>
          <w:tcPr>
            <w:tcW w:w="2340" w:type="dxa"/>
            <w:tcMar>
              <w:top w:w="100" w:type="dxa"/>
              <w:left w:w="100" w:type="dxa"/>
              <w:bottom w:w="100" w:type="dxa"/>
              <w:right w:w="100" w:type="dxa"/>
            </w:tcMar>
          </w:tcPr>
          <w:p w14:paraId="3EA88C4E"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631B5F48"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2C2329EB"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5C0BF143" w14:textId="77777777" w:rsidR="00F01CE8" w:rsidRDefault="00F01CE8">
            <w:pPr>
              <w:pStyle w:val="normal0"/>
              <w:widowControl w:val="0"/>
              <w:spacing w:line="240" w:lineRule="auto"/>
            </w:pPr>
          </w:p>
        </w:tc>
      </w:tr>
      <w:tr w:rsidR="00F01CE8" w14:paraId="17BE6954" w14:textId="77777777">
        <w:tc>
          <w:tcPr>
            <w:tcW w:w="2340" w:type="dxa"/>
            <w:tcMar>
              <w:top w:w="100" w:type="dxa"/>
              <w:left w:w="100" w:type="dxa"/>
              <w:bottom w:w="100" w:type="dxa"/>
              <w:right w:w="100" w:type="dxa"/>
            </w:tcMar>
          </w:tcPr>
          <w:p w14:paraId="42216E7D"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17988D46"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5270846E"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41954D2C" w14:textId="77777777" w:rsidR="00F01CE8" w:rsidRDefault="00F01CE8">
            <w:pPr>
              <w:pStyle w:val="normal0"/>
              <w:widowControl w:val="0"/>
              <w:spacing w:line="240" w:lineRule="auto"/>
            </w:pPr>
          </w:p>
        </w:tc>
      </w:tr>
    </w:tbl>
    <w:p w14:paraId="7EDB74E8" w14:textId="77777777" w:rsidR="00F01CE8" w:rsidRDefault="00F01CE8">
      <w:pPr>
        <w:pStyle w:val="normal0"/>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1CE8" w14:paraId="3E4CE5BE" w14:textId="77777777">
        <w:tc>
          <w:tcPr>
            <w:tcW w:w="9360" w:type="dxa"/>
            <w:tcMar>
              <w:top w:w="100" w:type="dxa"/>
              <w:left w:w="100" w:type="dxa"/>
              <w:bottom w:w="100" w:type="dxa"/>
              <w:right w:w="100" w:type="dxa"/>
            </w:tcMar>
          </w:tcPr>
          <w:p w14:paraId="4420EDBB" w14:textId="77777777" w:rsidR="00F01CE8" w:rsidRDefault="00DC1949">
            <w:pPr>
              <w:pStyle w:val="normal0"/>
              <w:widowControl w:val="0"/>
              <w:spacing w:line="240" w:lineRule="auto"/>
            </w:pPr>
            <w:r>
              <w:rPr>
                <w:b/>
                <w:sz w:val="24"/>
                <w:szCs w:val="24"/>
              </w:rPr>
              <w:t>Role 5: Group Analysis on extent of change and Presenter.</w:t>
            </w:r>
          </w:p>
        </w:tc>
      </w:tr>
      <w:tr w:rsidR="00F01CE8" w14:paraId="23CAFE1C" w14:textId="77777777">
        <w:tc>
          <w:tcPr>
            <w:tcW w:w="9360" w:type="dxa"/>
            <w:tcMar>
              <w:top w:w="100" w:type="dxa"/>
              <w:left w:w="100" w:type="dxa"/>
              <w:bottom w:w="100" w:type="dxa"/>
              <w:right w:w="100" w:type="dxa"/>
            </w:tcMar>
          </w:tcPr>
          <w:p w14:paraId="27167674" w14:textId="77777777" w:rsidR="00F01CE8" w:rsidRDefault="00F01CE8">
            <w:pPr>
              <w:pStyle w:val="normal0"/>
              <w:widowControl w:val="0"/>
              <w:spacing w:line="240" w:lineRule="auto"/>
            </w:pPr>
          </w:p>
        </w:tc>
      </w:tr>
    </w:tbl>
    <w:p w14:paraId="3D8333F7" w14:textId="77777777" w:rsidR="00F01CE8" w:rsidRDefault="00F01CE8">
      <w:pPr>
        <w:pStyle w:val="normal0"/>
        <w:widowControl w:val="0"/>
        <w:spacing w:line="240" w:lineRule="auto"/>
      </w:pPr>
    </w:p>
    <w:p w14:paraId="6D6D629E" w14:textId="77777777" w:rsidR="00F01CE8" w:rsidRDefault="00DC1949">
      <w:pPr>
        <w:pStyle w:val="normal0"/>
        <w:widowControl w:val="0"/>
        <w:spacing w:line="240" w:lineRule="auto"/>
      </w:pPr>
      <w:r>
        <w:rPr>
          <w:b/>
          <w:sz w:val="24"/>
          <w:szCs w:val="24"/>
        </w:rPr>
        <w:t>Activity 3</w:t>
      </w:r>
      <w:r>
        <w:rPr>
          <w:b/>
          <w:color w:val="FF00FF"/>
          <w:sz w:val="24"/>
          <w:szCs w:val="24"/>
        </w:rPr>
        <w:t xml:space="preserve"> </w:t>
      </w:r>
      <w:r>
        <w:rPr>
          <w:noProof/>
          <w:lang w:val="en-US"/>
        </w:rPr>
        <w:drawing>
          <wp:inline distT="114300" distB="114300" distL="114300" distR="114300" wp14:anchorId="74C3AE68" wp14:editId="1206B61C">
            <wp:extent cx="2847975" cy="57150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6"/>
                    <a:srcRect/>
                    <a:stretch>
                      <a:fillRect/>
                    </a:stretch>
                  </pic:blipFill>
                  <pic:spPr>
                    <a:xfrm>
                      <a:off x="0" y="0"/>
                      <a:ext cx="2847975" cy="571500"/>
                    </a:xfrm>
                    <a:prstGeom prst="rect">
                      <a:avLst/>
                    </a:prstGeom>
                    <a:ln/>
                  </pic:spPr>
                </pic:pic>
              </a:graphicData>
            </a:graphic>
          </wp:inline>
        </w:drawing>
      </w:r>
    </w:p>
    <w:p w14:paraId="186D4A13" w14:textId="77777777" w:rsidR="00F01CE8" w:rsidRDefault="00DC1949">
      <w:pPr>
        <w:pStyle w:val="normal0"/>
        <w:widowControl w:val="0"/>
        <w:spacing w:line="240" w:lineRule="auto"/>
      </w:pPr>
      <w:r>
        <w:rPr>
          <w:color w:val="FF00FF"/>
          <w:sz w:val="24"/>
          <w:szCs w:val="24"/>
          <w:highlight w:val="white"/>
        </w:rPr>
        <w:t>Puritanism under Charles I, p. 50-51.</w:t>
      </w:r>
    </w:p>
    <w:p w14:paraId="33BF8C5A" w14:textId="77777777" w:rsidR="00F01CE8" w:rsidRDefault="00F01CE8">
      <w:pPr>
        <w:pStyle w:val="normal0"/>
        <w:widowControl w:val="0"/>
        <w:spacing w:line="240" w:lineRule="auto"/>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F01CE8" w14:paraId="5904484C" w14:textId="77777777">
        <w:trPr>
          <w:trHeight w:val="440"/>
        </w:trPr>
        <w:tc>
          <w:tcPr>
            <w:tcW w:w="9360" w:type="dxa"/>
            <w:gridSpan w:val="2"/>
            <w:tcMar>
              <w:top w:w="100" w:type="dxa"/>
              <w:left w:w="100" w:type="dxa"/>
              <w:bottom w:w="100" w:type="dxa"/>
              <w:right w:w="100" w:type="dxa"/>
            </w:tcMar>
          </w:tcPr>
          <w:p w14:paraId="56781D2E" w14:textId="77777777" w:rsidR="00F01CE8" w:rsidRDefault="00DC1949">
            <w:pPr>
              <w:pStyle w:val="normal0"/>
            </w:pPr>
            <w:r>
              <w:rPr>
                <w:b/>
                <w:sz w:val="24"/>
                <w:szCs w:val="24"/>
              </w:rPr>
              <w:t>Role 1: Textbook Researcher and scribe.</w:t>
            </w:r>
          </w:p>
        </w:tc>
      </w:tr>
      <w:tr w:rsidR="00F01CE8" w14:paraId="215AEB62" w14:textId="77777777">
        <w:tc>
          <w:tcPr>
            <w:tcW w:w="2460" w:type="dxa"/>
            <w:tcMar>
              <w:top w:w="100" w:type="dxa"/>
              <w:left w:w="100" w:type="dxa"/>
              <w:bottom w:w="100" w:type="dxa"/>
              <w:right w:w="100" w:type="dxa"/>
            </w:tcMar>
          </w:tcPr>
          <w:p w14:paraId="14567C9B"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The emergence of the sects</w:t>
            </w:r>
          </w:p>
        </w:tc>
        <w:tc>
          <w:tcPr>
            <w:tcW w:w="6900" w:type="dxa"/>
            <w:tcMar>
              <w:top w:w="100" w:type="dxa"/>
              <w:left w:w="100" w:type="dxa"/>
              <w:bottom w:w="100" w:type="dxa"/>
              <w:right w:w="100" w:type="dxa"/>
            </w:tcMar>
          </w:tcPr>
          <w:p w14:paraId="54F6F67D" w14:textId="77777777" w:rsidR="00F01CE8" w:rsidRDefault="00F01CE8">
            <w:pPr>
              <w:pStyle w:val="Heading1"/>
              <w:keepNext w:val="0"/>
              <w:keepLines w:val="0"/>
              <w:spacing w:before="0" w:line="240" w:lineRule="auto"/>
              <w:contextualSpacing w:val="0"/>
            </w:pPr>
          </w:p>
        </w:tc>
      </w:tr>
      <w:tr w:rsidR="00F01CE8" w14:paraId="2E711690" w14:textId="77777777">
        <w:tc>
          <w:tcPr>
            <w:tcW w:w="2460" w:type="dxa"/>
            <w:tcMar>
              <w:top w:w="100" w:type="dxa"/>
              <w:left w:w="100" w:type="dxa"/>
              <w:bottom w:w="100" w:type="dxa"/>
              <w:right w:w="100" w:type="dxa"/>
            </w:tcMar>
          </w:tcPr>
          <w:p w14:paraId="3804DD80"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Charles and the Puritans</w:t>
            </w:r>
          </w:p>
        </w:tc>
        <w:tc>
          <w:tcPr>
            <w:tcW w:w="6900" w:type="dxa"/>
            <w:tcMar>
              <w:top w:w="100" w:type="dxa"/>
              <w:left w:w="100" w:type="dxa"/>
              <w:bottom w:w="100" w:type="dxa"/>
              <w:right w:w="100" w:type="dxa"/>
            </w:tcMar>
          </w:tcPr>
          <w:p w14:paraId="2DB25B9B" w14:textId="77777777" w:rsidR="00F01CE8" w:rsidRDefault="00F01CE8">
            <w:pPr>
              <w:pStyle w:val="Heading1"/>
              <w:keepNext w:val="0"/>
              <w:keepLines w:val="0"/>
              <w:spacing w:before="0" w:line="240" w:lineRule="auto"/>
              <w:contextualSpacing w:val="0"/>
            </w:pPr>
          </w:p>
        </w:tc>
      </w:tr>
    </w:tbl>
    <w:p w14:paraId="437B5034" w14:textId="77777777" w:rsidR="00F01CE8" w:rsidRDefault="00F01CE8">
      <w:pPr>
        <w:pStyle w:val="normal0"/>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1CE8" w14:paraId="3E08F4BB" w14:textId="77777777">
        <w:tc>
          <w:tcPr>
            <w:tcW w:w="4680" w:type="dxa"/>
            <w:tcMar>
              <w:top w:w="100" w:type="dxa"/>
              <w:left w:w="100" w:type="dxa"/>
              <w:bottom w:w="100" w:type="dxa"/>
              <w:right w:w="100" w:type="dxa"/>
            </w:tcMar>
          </w:tcPr>
          <w:p w14:paraId="6CC0B613" w14:textId="77777777" w:rsidR="00F01CE8" w:rsidRDefault="00DC1949">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3815F947" w14:textId="77777777" w:rsidR="00F01CE8" w:rsidRDefault="00DC1949">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F01CE8" w14:paraId="79C74E83" w14:textId="77777777">
        <w:tc>
          <w:tcPr>
            <w:tcW w:w="4680" w:type="dxa"/>
            <w:tcMar>
              <w:top w:w="100" w:type="dxa"/>
              <w:left w:w="100" w:type="dxa"/>
              <w:bottom w:w="100" w:type="dxa"/>
              <w:right w:w="100" w:type="dxa"/>
            </w:tcMar>
          </w:tcPr>
          <w:p w14:paraId="78A17EE6" w14:textId="77777777" w:rsidR="00F01CE8" w:rsidRDefault="00F01CE8">
            <w:pPr>
              <w:pStyle w:val="normal0"/>
              <w:widowControl w:val="0"/>
              <w:spacing w:line="240" w:lineRule="auto"/>
            </w:pPr>
          </w:p>
        </w:tc>
        <w:tc>
          <w:tcPr>
            <w:tcW w:w="4680" w:type="dxa"/>
            <w:tcMar>
              <w:top w:w="100" w:type="dxa"/>
              <w:left w:w="100" w:type="dxa"/>
              <w:bottom w:w="100" w:type="dxa"/>
              <w:right w:w="100" w:type="dxa"/>
            </w:tcMar>
          </w:tcPr>
          <w:p w14:paraId="668E3D01" w14:textId="77777777" w:rsidR="00F01CE8" w:rsidRDefault="00F01CE8">
            <w:pPr>
              <w:pStyle w:val="normal0"/>
              <w:widowControl w:val="0"/>
              <w:spacing w:line="240" w:lineRule="auto"/>
            </w:pPr>
          </w:p>
        </w:tc>
      </w:tr>
    </w:tbl>
    <w:p w14:paraId="6E1C0128" w14:textId="77777777" w:rsidR="00F01CE8" w:rsidRDefault="00F01CE8">
      <w:pPr>
        <w:pStyle w:val="normal0"/>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01CE8" w14:paraId="1F91AEAC" w14:textId="77777777">
        <w:trPr>
          <w:trHeight w:val="440"/>
        </w:trPr>
        <w:tc>
          <w:tcPr>
            <w:tcW w:w="9360" w:type="dxa"/>
            <w:gridSpan w:val="4"/>
            <w:tcMar>
              <w:top w:w="100" w:type="dxa"/>
              <w:left w:w="100" w:type="dxa"/>
              <w:bottom w:w="100" w:type="dxa"/>
              <w:right w:w="100" w:type="dxa"/>
            </w:tcMar>
          </w:tcPr>
          <w:p w14:paraId="43654841" w14:textId="77777777" w:rsidR="00F01CE8" w:rsidRDefault="00DC1949">
            <w:pPr>
              <w:pStyle w:val="normal0"/>
              <w:widowControl w:val="0"/>
              <w:spacing w:line="240" w:lineRule="auto"/>
            </w:pPr>
            <w:r>
              <w:rPr>
                <w:b/>
                <w:sz w:val="24"/>
                <w:szCs w:val="24"/>
              </w:rPr>
              <w:t>Role 4: Picture Researcher</w:t>
            </w:r>
          </w:p>
        </w:tc>
      </w:tr>
      <w:tr w:rsidR="00F01CE8" w14:paraId="5B40D85A" w14:textId="77777777">
        <w:tc>
          <w:tcPr>
            <w:tcW w:w="2340" w:type="dxa"/>
            <w:tcMar>
              <w:top w:w="100" w:type="dxa"/>
              <w:left w:w="100" w:type="dxa"/>
              <w:bottom w:w="100" w:type="dxa"/>
              <w:right w:w="100" w:type="dxa"/>
            </w:tcMar>
          </w:tcPr>
          <w:p w14:paraId="32E6B3C8"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578BDB71"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2B6E6B73"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461CD5BF" w14:textId="77777777" w:rsidR="00F01CE8" w:rsidRDefault="00F01CE8">
            <w:pPr>
              <w:pStyle w:val="normal0"/>
              <w:widowControl w:val="0"/>
              <w:spacing w:line="240" w:lineRule="auto"/>
            </w:pPr>
          </w:p>
        </w:tc>
      </w:tr>
      <w:tr w:rsidR="00F01CE8" w14:paraId="74180C09" w14:textId="77777777">
        <w:tc>
          <w:tcPr>
            <w:tcW w:w="2340" w:type="dxa"/>
            <w:tcMar>
              <w:top w:w="100" w:type="dxa"/>
              <w:left w:w="100" w:type="dxa"/>
              <w:bottom w:w="100" w:type="dxa"/>
              <w:right w:w="100" w:type="dxa"/>
            </w:tcMar>
          </w:tcPr>
          <w:p w14:paraId="61B8D7F9"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0B425F26"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0C48F9AB"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669EC5D3" w14:textId="77777777" w:rsidR="00F01CE8" w:rsidRDefault="00F01CE8">
            <w:pPr>
              <w:pStyle w:val="normal0"/>
              <w:widowControl w:val="0"/>
              <w:spacing w:line="240" w:lineRule="auto"/>
            </w:pPr>
          </w:p>
        </w:tc>
      </w:tr>
    </w:tbl>
    <w:p w14:paraId="5992B40C" w14:textId="77777777" w:rsidR="00F01CE8" w:rsidRDefault="00F01CE8">
      <w:pPr>
        <w:pStyle w:val="normal0"/>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1CE8" w14:paraId="0D0C81F5" w14:textId="77777777">
        <w:tc>
          <w:tcPr>
            <w:tcW w:w="9360" w:type="dxa"/>
            <w:tcMar>
              <w:top w:w="100" w:type="dxa"/>
              <w:left w:w="100" w:type="dxa"/>
              <w:bottom w:w="100" w:type="dxa"/>
              <w:right w:w="100" w:type="dxa"/>
            </w:tcMar>
          </w:tcPr>
          <w:p w14:paraId="6C121715" w14:textId="77777777" w:rsidR="00F01CE8" w:rsidRDefault="00DC1949">
            <w:pPr>
              <w:pStyle w:val="normal0"/>
              <w:widowControl w:val="0"/>
              <w:spacing w:line="240" w:lineRule="auto"/>
            </w:pPr>
            <w:r>
              <w:rPr>
                <w:b/>
                <w:sz w:val="24"/>
                <w:szCs w:val="24"/>
              </w:rPr>
              <w:t>Role 5: Group Analysis on extent of change and Presenter.</w:t>
            </w:r>
          </w:p>
        </w:tc>
      </w:tr>
      <w:tr w:rsidR="00F01CE8" w14:paraId="0DD3E937" w14:textId="77777777">
        <w:tc>
          <w:tcPr>
            <w:tcW w:w="9360" w:type="dxa"/>
            <w:tcMar>
              <w:top w:w="100" w:type="dxa"/>
              <w:left w:w="100" w:type="dxa"/>
              <w:bottom w:w="100" w:type="dxa"/>
              <w:right w:w="100" w:type="dxa"/>
            </w:tcMar>
          </w:tcPr>
          <w:p w14:paraId="33E25B43" w14:textId="77777777" w:rsidR="00F01CE8" w:rsidRDefault="00F01CE8">
            <w:pPr>
              <w:pStyle w:val="normal0"/>
              <w:widowControl w:val="0"/>
              <w:spacing w:line="240" w:lineRule="auto"/>
            </w:pPr>
          </w:p>
        </w:tc>
      </w:tr>
    </w:tbl>
    <w:p w14:paraId="15A6AE96" w14:textId="77777777" w:rsidR="00F01CE8" w:rsidRDefault="00F01CE8">
      <w:pPr>
        <w:pStyle w:val="Heading1"/>
        <w:keepNext w:val="0"/>
        <w:keepLines w:val="0"/>
        <w:spacing w:before="0"/>
        <w:contextualSpacing w:val="0"/>
      </w:pPr>
      <w:bookmarkStart w:id="15" w:name="h.9owqqy1xhh1i" w:colFirst="0" w:colLast="0"/>
      <w:bookmarkEnd w:id="15"/>
    </w:p>
    <w:p w14:paraId="36846E89" w14:textId="77777777" w:rsidR="00F01CE8" w:rsidRDefault="00F01CE8">
      <w:pPr>
        <w:pStyle w:val="normal0"/>
      </w:pPr>
    </w:p>
    <w:p w14:paraId="11914089" w14:textId="77777777" w:rsidR="00F01CE8" w:rsidRDefault="00F01CE8">
      <w:pPr>
        <w:pStyle w:val="normal0"/>
      </w:pPr>
    </w:p>
    <w:p w14:paraId="0C65752E" w14:textId="77777777" w:rsidR="00F01CE8" w:rsidRDefault="00F01CE8">
      <w:pPr>
        <w:pStyle w:val="normal0"/>
        <w:widowControl w:val="0"/>
        <w:spacing w:line="240" w:lineRule="auto"/>
      </w:pPr>
    </w:p>
    <w:p w14:paraId="2B4D1C09" w14:textId="77777777" w:rsidR="00F01CE8" w:rsidRDefault="00F01CE8">
      <w:pPr>
        <w:pStyle w:val="normal0"/>
        <w:widowControl w:val="0"/>
        <w:spacing w:line="240" w:lineRule="auto"/>
      </w:pPr>
    </w:p>
    <w:p w14:paraId="48395332" w14:textId="77777777" w:rsidR="00F01CE8" w:rsidRDefault="00F01CE8">
      <w:pPr>
        <w:pStyle w:val="normal0"/>
        <w:widowControl w:val="0"/>
        <w:spacing w:line="240" w:lineRule="auto"/>
      </w:pPr>
    </w:p>
    <w:p w14:paraId="5A397B68" w14:textId="77777777" w:rsidR="00F01CE8" w:rsidRDefault="00DC1949">
      <w:pPr>
        <w:pStyle w:val="normal0"/>
      </w:pPr>
      <w:r>
        <w:br w:type="page"/>
      </w:r>
    </w:p>
    <w:p w14:paraId="6A40213E" w14:textId="77777777" w:rsidR="00F01CE8" w:rsidRDefault="00F01CE8">
      <w:pPr>
        <w:pStyle w:val="normal0"/>
        <w:widowControl w:val="0"/>
        <w:spacing w:line="240" w:lineRule="auto"/>
      </w:pPr>
    </w:p>
    <w:p w14:paraId="394826E8" w14:textId="77777777" w:rsidR="00F01CE8" w:rsidRDefault="00DC1949">
      <w:pPr>
        <w:pStyle w:val="normal0"/>
        <w:widowControl w:val="0"/>
        <w:spacing w:line="240" w:lineRule="auto"/>
      </w:pPr>
      <w:r>
        <w:rPr>
          <w:b/>
          <w:sz w:val="24"/>
          <w:szCs w:val="24"/>
        </w:rPr>
        <w:t xml:space="preserve">Activity 4 </w:t>
      </w:r>
      <w:r>
        <w:rPr>
          <w:noProof/>
          <w:lang w:val="en-US"/>
        </w:rPr>
        <w:drawing>
          <wp:inline distT="114300" distB="114300" distL="114300" distR="114300" wp14:anchorId="2684FA0F" wp14:editId="5679D987">
            <wp:extent cx="2847975" cy="5715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6"/>
                    <a:srcRect/>
                    <a:stretch>
                      <a:fillRect/>
                    </a:stretch>
                  </pic:blipFill>
                  <pic:spPr>
                    <a:xfrm>
                      <a:off x="0" y="0"/>
                      <a:ext cx="2847975" cy="571500"/>
                    </a:xfrm>
                    <a:prstGeom prst="rect">
                      <a:avLst/>
                    </a:prstGeom>
                    <a:ln/>
                  </pic:spPr>
                </pic:pic>
              </a:graphicData>
            </a:graphic>
          </wp:inline>
        </w:drawing>
      </w:r>
    </w:p>
    <w:p w14:paraId="200974E4" w14:textId="77777777" w:rsidR="00F01CE8" w:rsidRDefault="00DC1949">
      <w:pPr>
        <w:pStyle w:val="normal0"/>
        <w:widowControl w:val="0"/>
        <w:spacing w:line="240" w:lineRule="auto"/>
      </w:pPr>
      <w:r>
        <w:rPr>
          <w:color w:val="FF00FF"/>
          <w:sz w:val="24"/>
          <w:szCs w:val="24"/>
          <w:highlight w:val="white"/>
        </w:rPr>
        <w:t xml:space="preserve">Catholic </w:t>
      </w:r>
      <w:proofErr w:type="gramStart"/>
      <w:r>
        <w:rPr>
          <w:color w:val="FF00FF"/>
          <w:sz w:val="24"/>
          <w:szCs w:val="24"/>
          <w:highlight w:val="white"/>
        </w:rPr>
        <w:t>influence</w:t>
      </w:r>
      <w:proofErr w:type="gramEnd"/>
      <w:r>
        <w:rPr>
          <w:color w:val="FF00FF"/>
          <w:sz w:val="24"/>
          <w:szCs w:val="24"/>
          <w:highlight w:val="white"/>
        </w:rPr>
        <w:t xml:space="preserve"> within Charles I’s court, p. 58-60.</w:t>
      </w:r>
    </w:p>
    <w:p w14:paraId="25D603CE" w14:textId="77777777" w:rsidR="00F01CE8" w:rsidRDefault="00F01CE8">
      <w:pPr>
        <w:pStyle w:val="normal0"/>
        <w:widowControl w:val="0"/>
        <w:spacing w:line="240" w:lineRule="auto"/>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F01CE8" w14:paraId="664237ED" w14:textId="77777777">
        <w:trPr>
          <w:trHeight w:val="440"/>
        </w:trPr>
        <w:tc>
          <w:tcPr>
            <w:tcW w:w="9360" w:type="dxa"/>
            <w:gridSpan w:val="2"/>
            <w:tcMar>
              <w:top w:w="100" w:type="dxa"/>
              <w:left w:w="100" w:type="dxa"/>
              <w:bottom w:w="100" w:type="dxa"/>
              <w:right w:w="100" w:type="dxa"/>
            </w:tcMar>
          </w:tcPr>
          <w:p w14:paraId="1E5CB96C" w14:textId="77777777" w:rsidR="00F01CE8" w:rsidRDefault="00DC1949">
            <w:pPr>
              <w:pStyle w:val="normal0"/>
            </w:pPr>
            <w:r>
              <w:rPr>
                <w:b/>
                <w:sz w:val="24"/>
                <w:szCs w:val="24"/>
              </w:rPr>
              <w:t>Role 1: Textbook Researcher and scribe.</w:t>
            </w:r>
          </w:p>
        </w:tc>
      </w:tr>
      <w:tr w:rsidR="00F01CE8" w14:paraId="152E9959" w14:textId="77777777">
        <w:tc>
          <w:tcPr>
            <w:tcW w:w="2460" w:type="dxa"/>
            <w:tcMar>
              <w:top w:w="100" w:type="dxa"/>
              <w:left w:w="100" w:type="dxa"/>
              <w:bottom w:w="100" w:type="dxa"/>
              <w:right w:w="100" w:type="dxa"/>
            </w:tcMar>
          </w:tcPr>
          <w:p w14:paraId="15687B2F"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The origins and development of anti-Catholicism</w:t>
            </w:r>
          </w:p>
        </w:tc>
        <w:tc>
          <w:tcPr>
            <w:tcW w:w="6900" w:type="dxa"/>
            <w:tcMar>
              <w:top w:w="100" w:type="dxa"/>
              <w:left w:w="100" w:type="dxa"/>
              <w:bottom w:w="100" w:type="dxa"/>
              <w:right w:w="100" w:type="dxa"/>
            </w:tcMar>
          </w:tcPr>
          <w:p w14:paraId="644A65C1" w14:textId="77777777" w:rsidR="00F01CE8" w:rsidRDefault="00F01CE8">
            <w:pPr>
              <w:pStyle w:val="Heading1"/>
              <w:keepNext w:val="0"/>
              <w:keepLines w:val="0"/>
              <w:spacing w:before="0" w:line="240" w:lineRule="auto"/>
              <w:contextualSpacing w:val="0"/>
            </w:pPr>
          </w:p>
        </w:tc>
      </w:tr>
      <w:tr w:rsidR="00F01CE8" w14:paraId="71F3FB6F" w14:textId="77777777">
        <w:tc>
          <w:tcPr>
            <w:tcW w:w="2460" w:type="dxa"/>
            <w:tcMar>
              <w:top w:w="100" w:type="dxa"/>
              <w:left w:w="100" w:type="dxa"/>
              <w:bottom w:w="100" w:type="dxa"/>
              <w:right w:w="100" w:type="dxa"/>
            </w:tcMar>
          </w:tcPr>
          <w:p w14:paraId="37BDA4F4"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Charles I and Catholicism 1</w:t>
            </w:r>
          </w:p>
        </w:tc>
        <w:tc>
          <w:tcPr>
            <w:tcW w:w="6900" w:type="dxa"/>
            <w:tcMar>
              <w:top w:w="100" w:type="dxa"/>
              <w:left w:w="100" w:type="dxa"/>
              <w:bottom w:w="100" w:type="dxa"/>
              <w:right w:w="100" w:type="dxa"/>
            </w:tcMar>
          </w:tcPr>
          <w:p w14:paraId="016DF245" w14:textId="77777777" w:rsidR="00F01CE8" w:rsidRDefault="00F01CE8">
            <w:pPr>
              <w:pStyle w:val="Heading1"/>
              <w:keepNext w:val="0"/>
              <w:keepLines w:val="0"/>
              <w:spacing w:before="0" w:line="240" w:lineRule="auto"/>
              <w:contextualSpacing w:val="0"/>
            </w:pPr>
          </w:p>
        </w:tc>
      </w:tr>
      <w:tr w:rsidR="00F01CE8" w14:paraId="6AB6190D" w14:textId="77777777">
        <w:tc>
          <w:tcPr>
            <w:tcW w:w="2460" w:type="dxa"/>
            <w:tcMar>
              <w:top w:w="100" w:type="dxa"/>
              <w:left w:w="100" w:type="dxa"/>
              <w:bottom w:w="100" w:type="dxa"/>
              <w:right w:w="100" w:type="dxa"/>
            </w:tcMar>
          </w:tcPr>
          <w:p w14:paraId="3801BE46" w14:textId="77777777" w:rsidR="00F01CE8" w:rsidRDefault="00DC1949">
            <w:pPr>
              <w:pStyle w:val="Heading1"/>
              <w:keepNext w:val="0"/>
              <w:keepLines w:val="0"/>
              <w:spacing w:before="0" w:line="240" w:lineRule="auto"/>
              <w:contextualSpacing w:val="0"/>
            </w:pPr>
            <w:r>
              <w:rPr>
                <w:rFonts w:ascii="Arial" w:eastAsia="Arial" w:hAnsi="Arial" w:cs="Arial"/>
                <w:sz w:val="24"/>
                <w:szCs w:val="24"/>
              </w:rPr>
              <w:t>Charles I and Catholicism 2</w:t>
            </w:r>
          </w:p>
        </w:tc>
        <w:tc>
          <w:tcPr>
            <w:tcW w:w="6900" w:type="dxa"/>
            <w:tcMar>
              <w:top w:w="100" w:type="dxa"/>
              <w:left w:w="100" w:type="dxa"/>
              <w:bottom w:w="100" w:type="dxa"/>
              <w:right w:w="100" w:type="dxa"/>
            </w:tcMar>
          </w:tcPr>
          <w:p w14:paraId="35ED467E" w14:textId="77777777" w:rsidR="00F01CE8" w:rsidRDefault="00F01CE8">
            <w:pPr>
              <w:pStyle w:val="Heading1"/>
              <w:keepNext w:val="0"/>
              <w:keepLines w:val="0"/>
              <w:spacing w:before="0" w:line="240" w:lineRule="auto"/>
              <w:contextualSpacing w:val="0"/>
            </w:pPr>
            <w:bookmarkStart w:id="16" w:name="h.vbj6vd7rgg0x" w:colFirst="0" w:colLast="0"/>
            <w:bookmarkEnd w:id="16"/>
          </w:p>
        </w:tc>
      </w:tr>
    </w:tbl>
    <w:p w14:paraId="66EBFA49" w14:textId="77777777" w:rsidR="00F01CE8" w:rsidRDefault="00F01CE8">
      <w:pPr>
        <w:pStyle w:val="normal0"/>
      </w:pP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01CE8" w14:paraId="0B108654" w14:textId="77777777">
        <w:tc>
          <w:tcPr>
            <w:tcW w:w="4680" w:type="dxa"/>
            <w:tcMar>
              <w:top w:w="100" w:type="dxa"/>
              <w:left w:w="100" w:type="dxa"/>
              <w:bottom w:w="100" w:type="dxa"/>
              <w:right w:w="100" w:type="dxa"/>
            </w:tcMar>
          </w:tcPr>
          <w:p w14:paraId="05EDB850" w14:textId="77777777" w:rsidR="00F01CE8" w:rsidRDefault="00DC1949">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0BC476DC" w14:textId="77777777" w:rsidR="00F01CE8" w:rsidRDefault="00DC1949">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F01CE8" w14:paraId="78B0C247" w14:textId="77777777">
        <w:tc>
          <w:tcPr>
            <w:tcW w:w="4680" w:type="dxa"/>
            <w:tcMar>
              <w:top w:w="100" w:type="dxa"/>
              <w:left w:w="100" w:type="dxa"/>
              <w:bottom w:w="100" w:type="dxa"/>
              <w:right w:w="100" w:type="dxa"/>
            </w:tcMar>
          </w:tcPr>
          <w:p w14:paraId="13FE0508" w14:textId="77777777" w:rsidR="00F01CE8" w:rsidRDefault="00F01CE8">
            <w:pPr>
              <w:pStyle w:val="normal0"/>
              <w:widowControl w:val="0"/>
              <w:spacing w:line="240" w:lineRule="auto"/>
            </w:pPr>
          </w:p>
        </w:tc>
        <w:tc>
          <w:tcPr>
            <w:tcW w:w="4680" w:type="dxa"/>
            <w:tcMar>
              <w:top w:w="100" w:type="dxa"/>
              <w:left w:w="100" w:type="dxa"/>
              <w:bottom w:w="100" w:type="dxa"/>
              <w:right w:w="100" w:type="dxa"/>
            </w:tcMar>
          </w:tcPr>
          <w:p w14:paraId="1313C672" w14:textId="77777777" w:rsidR="00F01CE8" w:rsidRDefault="00F01CE8">
            <w:pPr>
              <w:pStyle w:val="normal0"/>
              <w:widowControl w:val="0"/>
              <w:spacing w:line="240" w:lineRule="auto"/>
            </w:pPr>
          </w:p>
        </w:tc>
      </w:tr>
    </w:tbl>
    <w:p w14:paraId="301A06D8" w14:textId="77777777" w:rsidR="00F01CE8" w:rsidRDefault="00F01CE8">
      <w:pPr>
        <w:pStyle w:val="normal0"/>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01CE8" w14:paraId="23C44C9E" w14:textId="77777777">
        <w:trPr>
          <w:trHeight w:val="440"/>
        </w:trPr>
        <w:tc>
          <w:tcPr>
            <w:tcW w:w="9360" w:type="dxa"/>
            <w:gridSpan w:val="4"/>
            <w:tcMar>
              <w:top w:w="100" w:type="dxa"/>
              <w:left w:w="100" w:type="dxa"/>
              <w:bottom w:w="100" w:type="dxa"/>
              <w:right w:w="100" w:type="dxa"/>
            </w:tcMar>
          </w:tcPr>
          <w:p w14:paraId="7185596B" w14:textId="77777777" w:rsidR="00F01CE8" w:rsidRDefault="00DC1949">
            <w:pPr>
              <w:pStyle w:val="normal0"/>
              <w:widowControl w:val="0"/>
              <w:spacing w:line="240" w:lineRule="auto"/>
            </w:pPr>
            <w:r>
              <w:rPr>
                <w:b/>
                <w:sz w:val="24"/>
                <w:szCs w:val="24"/>
              </w:rPr>
              <w:t>Role 4: Picture Researcher</w:t>
            </w:r>
          </w:p>
        </w:tc>
      </w:tr>
      <w:tr w:rsidR="00F01CE8" w14:paraId="1B55CA22" w14:textId="77777777">
        <w:tc>
          <w:tcPr>
            <w:tcW w:w="2340" w:type="dxa"/>
            <w:tcMar>
              <w:top w:w="100" w:type="dxa"/>
              <w:left w:w="100" w:type="dxa"/>
              <w:bottom w:w="100" w:type="dxa"/>
              <w:right w:w="100" w:type="dxa"/>
            </w:tcMar>
          </w:tcPr>
          <w:p w14:paraId="3CBC0EDC"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1592D003"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3C42BE82"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67935CA3" w14:textId="77777777" w:rsidR="00F01CE8" w:rsidRDefault="00F01CE8">
            <w:pPr>
              <w:pStyle w:val="normal0"/>
              <w:widowControl w:val="0"/>
              <w:spacing w:line="240" w:lineRule="auto"/>
            </w:pPr>
          </w:p>
        </w:tc>
      </w:tr>
      <w:tr w:rsidR="00F01CE8" w14:paraId="77BD8025" w14:textId="77777777">
        <w:tc>
          <w:tcPr>
            <w:tcW w:w="2340" w:type="dxa"/>
            <w:tcMar>
              <w:top w:w="100" w:type="dxa"/>
              <w:left w:w="100" w:type="dxa"/>
              <w:bottom w:w="100" w:type="dxa"/>
              <w:right w:w="100" w:type="dxa"/>
            </w:tcMar>
          </w:tcPr>
          <w:p w14:paraId="453849ED"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1B78DF31"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07172954" w14:textId="77777777" w:rsidR="00F01CE8" w:rsidRDefault="00F01CE8">
            <w:pPr>
              <w:pStyle w:val="normal0"/>
              <w:widowControl w:val="0"/>
              <w:spacing w:line="240" w:lineRule="auto"/>
            </w:pPr>
          </w:p>
        </w:tc>
        <w:tc>
          <w:tcPr>
            <w:tcW w:w="2340" w:type="dxa"/>
            <w:tcMar>
              <w:top w:w="100" w:type="dxa"/>
              <w:left w:w="100" w:type="dxa"/>
              <w:bottom w:w="100" w:type="dxa"/>
              <w:right w:w="100" w:type="dxa"/>
            </w:tcMar>
          </w:tcPr>
          <w:p w14:paraId="1E993CC8" w14:textId="77777777" w:rsidR="00F01CE8" w:rsidRDefault="00F01CE8">
            <w:pPr>
              <w:pStyle w:val="normal0"/>
              <w:widowControl w:val="0"/>
              <w:spacing w:line="240" w:lineRule="auto"/>
            </w:pPr>
          </w:p>
        </w:tc>
      </w:tr>
    </w:tbl>
    <w:p w14:paraId="3BEA1430" w14:textId="77777777" w:rsidR="00F01CE8" w:rsidRDefault="00F01CE8">
      <w:pPr>
        <w:pStyle w:val="normal0"/>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1CE8" w14:paraId="2FA989D5" w14:textId="77777777">
        <w:tc>
          <w:tcPr>
            <w:tcW w:w="9360" w:type="dxa"/>
            <w:tcMar>
              <w:top w:w="100" w:type="dxa"/>
              <w:left w:w="100" w:type="dxa"/>
              <w:bottom w:w="100" w:type="dxa"/>
              <w:right w:w="100" w:type="dxa"/>
            </w:tcMar>
          </w:tcPr>
          <w:p w14:paraId="1E153BF3" w14:textId="77777777" w:rsidR="00F01CE8" w:rsidRDefault="00DC1949">
            <w:pPr>
              <w:pStyle w:val="normal0"/>
              <w:widowControl w:val="0"/>
              <w:spacing w:line="240" w:lineRule="auto"/>
            </w:pPr>
            <w:r>
              <w:rPr>
                <w:b/>
                <w:sz w:val="24"/>
                <w:szCs w:val="24"/>
              </w:rPr>
              <w:t>Role 5: Group Analysis on extent of change and Presenter.</w:t>
            </w:r>
          </w:p>
        </w:tc>
      </w:tr>
      <w:tr w:rsidR="00F01CE8" w14:paraId="6B236BAC" w14:textId="77777777">
        <w:tc>
          <w:tcPr>
            <w:tcW w:w="9360" w:type="dxa"/>
            <w:tcMar>
              <w:top w:w="100" w:type="dxa"/>
              <w:left w:w="100" w:type="dxa"/>
              <w:bottom w:w="100" w:type="dxa"/>
              <w:right w:w="100" w:type="dxa"/>
            </w:tcMar>
          </w:tcPr>
          <w:p w14:paraId="16197ED5" w14:textId="77777777" w:rsidR="00F01CE8" w:rsidRDefault="00F01CE8">
            <w:pPr>
              <w:pStyle w:val="normal0"/>
              <w:widowControl w:val="0"/>
              <w:spacing w:line="240" w:lineRule="auto"/>
            </w:pPr>
          </w:p>
        </w:tc>
      </w:tr>
    </w:tbl>
    <w:p w14:paraId="48E68B76" w14:textId="77777777" w:rsidR="00F01CE8" w:rsidRDefault="00F01CE8">
      <w:pPr>
        <w:pStyle w:val="Heading1"/>
        <w:keepNext w:val="0"/>
        <w:keepLines w:val="0"/>
        <w:spacing w:before="0"/>
        <w:contextualSpacing w:val="0"/>
      </w:pPr>
      <w:bookmarkStart w:id="17" w:name="h.b9gjvtx2e3lc" w:colFirst="0" w:colLast="0"/>
      <w:bookmarkEnd w:id="17"/>
    </w:p>
    <w:p w14:paraId="4F810FF3" w14:textId="77777777" w:rsidR="00F01CE8" w:rsidRDefault="00F01CE8">
      <w:pPr>
        <w:pStyle w:val="normal0"/>
      </w:pPr>
    </w:p>
    <w:p w14:paraId="254DAE34" w14:textId="77777777" w:rsidR="00F01CE8" w:rsidRDefault="00F01CE8">
      <w:pPr>
        <w:pStyle w:val="normal0"/>
      </w:pPr>
    </w:p>
    <w:p w14:paraId="3020BAF6" w14:textId="77777777" w:rsidR="00F01CE8" w:rsidRDefault="00DC1949">
      <w:pPr>
        <w:pStyle w:val="normal0"/>
      </w:pPr>
      <w:r>
        <w:br w:type="page"/>
      </w:r>
    </w:p>
    <w:p w14:paraId="72B14070" w14:textId="77777777" w:rsidR="00F01CE8" w:rsidRDefault="00F01CE8">
      <w:pPr>
        <w:pStyle w:val="normal0"/>
      </w:pPr>
    </w:p>
    <w:p w14:paraId="1501F70F" w14:textId="77777777" w:rsidR="00F01CE8" w:rsidRDefault="00DC1949">
      <w:pPr>
        <w:pStyle w:val="normal0"/>
        <w:spacing w:line="240" w:lineRule="auto"/>
      </w:pPr>
      <w:r>
        <w:rPr>
          <w:b/>
          <w:sz w:val="24"/>
          <w:szCs w:val="24"/>
        </w:rPr>
        <w:t xml:space="preserve">Activity </w:t>
      </w:r>
      <w:proofErr w:type="gramStart"/>
      <w:r>
        <w:rPr>
          <w:b/>
          <w:sz w:val="24"/>
          <w:szCs w:val="24"/>
        </w:rPr>
        <w:t xml:space="preserve">5  </w:t>
      </w:r>
      <w:proofErr w:type="gramEnd"/>
      <w:r>
        <w:rPr>
          <w:noProof/>
          <w:lang w:val="en-US"/>
        </w:rPr>
        <w:drawing>
          <wp:inline distT="114300" distB="114300" distL="114300" distR="114300" wp14:anchorId="1B9B0635" wp14:editId="2549E3E4">
            <wp:extent cx="2847975" cy="5715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6"/>
                    <a:srcRect/>
                    <a:stretch>
                      <a:fillRect/>
                    </a:stretch>
                  </pic:blipFill>
                  <pic:spPr>
                    <a:xfrm>
                      <a:off x="0" y="0"/>
                      <a:ext cx="2847975" cy="571500"/>
                    </a:xfrm>
                    <a:prstGeom prst="rect">
                      <a:avLst/>
                    </a:prstGeom>
                    <a:ln/>
                  </pic:spPr>
                </pic:pic>
              </a:graphicData>
            </a:graphic>
          </wp:inline>
        </w:drawing>
      </w:r>
    </w:p>
    <w:p w14:paraId="076FC35C" w14:textId="77777777" w:rsidR="00F01CE8" w:rsidRDefault="00DC1949">
      <w:pPr>
        <w:pStyle w:val="normal0"/>
        <w:spacing w:line="240" w:lineRule="auto"/>
      </w:pPr>
      <w:r>
        <w:rPr>
          <w:b/>
          <w:sz w:val="24"/>
          <w:szCs w:val="24"/>
        </w:rPr>
        <w:t xml:space="preserve">Examples Theme </w:t>
      </w:r>
      <w:proofErr w:type="gramStart"/>
      <w:r>
        <w:rPr>
          <w:b/>
          <w:sz w:val="24"/>
          <w:szCs w:val="24"/>
        </w:rPr>
        <w:t>2 :</w:t>
      </w:r>
      <w:proofErr w:type="gramEnd"/>
      <w:r>
        <w:rPr>
          <w:b/>
          <w:color w:val="FF00FF"/>
          <w:sz w:val="24"/>
          <w:szCs w:val="24"/>
        </w:rPr>
        <w:t xml:space="preserve"> Religion: conflict and dissent, 1625-49.</w:t>
      </w:r>
      <w:r>
        <w:rPr>
          <w:b/>
          <w:sz w:val="24"/>
          <w:szCs w:val="24"/>
        </w:rPr>
        <w:t xml:space="preserve"> </w:t>
      </w:r>
    </w:p>
    <w:p w14:paraId="65A649C8" w14:textId="77777777" w:rsidR="00F01CE8" w:rsidRDefault="00F01CE8">
      <w:pPr>
        <w:pStyle w:val="normal0"/>
      </w:pPr>
    </w:p>
    <w:p w14:paraId="376961B0" w14:textId="77777777" w:rsidR="00F01CE8" w:rsidRDefault="00DC1949">
      <w:pPr>
        <w:pStyle w:val="normal0"/>
      </w:pPr>
      <w:r>
        <w:rPr>
          <w:b/>
          <w:sz w:val="24"/>
          <w:szCs w:val="24"/>
        </w:rPr>
        <w:t>Section A</w:t>
      </w:r>
      <w:r>
        <w:rPr>
          <w:sz w:val="24"/>
          <w:szCs w:val="24"/>
        </w:rPr>
        <w:t xml:space="preserve">. </w:t>
      </w:r>
    </w:p>
    <w:p w14:paraId="60D56338" w14:textId="77777777" w:rsidR="00F01CE8" w:rsidRDefault="00DC1949">
      <w:pPr>
        <w:pStyle w:val="normal0"/>
      </w:pPr>
      <w:r>
        <w:rPr>
          <w:sz w:val="24"/>
          <w:szCs w:val="24"/>
        </w:rPr>
        <w:t xml:space="preserve">Understanding of the period in breadth and target content specified in the themes, questions may cross themes, questions cover periods of at least 10 years covering any A01 concepts </w:t>
      </w:r>
      <w:r>
        <w:rPr>
          <w:sz w:val="24"/>
          <w:szCs w:val="24"/>
        </w:rPr>
        <w:t>(causes and consequences, changes and continuity, similarity and difference, significance).</w:t>
      </w:r>
    </w:p>
    <w:p w14:paraId="754C43B7" w14:textId="77777777" w:rsidR="00F01CE8" w:rsidRDefault="00F01CE8">
      <w:pPr>
        <w:pStyle w:val="normal0"/>
      </w:pPr>
    </w:p>
    <w:p w14:paraId="09CEC4A9" w14:textId="77777777" w:rsidR="00F01CE8" w:rsidRDefault="00DC1949">
      <w:pPr>
        <w:pStyle w:val="normal0"/>
      </w:pPr>
      <w:r>
        <w:rPr>
          <w:b/>
          <w:sz w:val="24"/>
          <w:szCs w:val="24"/>
        </w:rPr>
        <w:t>EITHER</w:t>
      </w:r>
    </w:p>
    <w:p w14:paraId="5C5B4090" w14:textId="77777777" w:rsidR="00F01CE8" w:rsidRDefault="00DC1949">
      <w:pPr>
        <w:pStyle w:val="normal0"/>
      </w:pPr>
      <w:r>
        <w:rPr>
          <w:sz w:val="24"/>
          <w:szCs w:val="24"/>
        </w:rPr>
        <w:t xml:space="preserve">1 To what extent was </w:t>
      </w:r>
      <w:r>
        <w:rPr>
          <w:color w:val="FF00FF"/>
          <w:sz w:val="24"/>
          <w:szCs w:val="24"/>
        </w:rPr>
        <w:t>religious policy</w:t>
      </w:r>
      <w:r>
        <w:rPr>
          <w:sz w:val="24"/>
          <w:szCs w:val="24"/>
        </w:rPr>
        <w:t xml:space="preserve"> responsible for the </w:t>
      </w:r>
      <w:proofErr w:type="gramStart"/>
      <w:r>
        <w:rPr>
          <w:sz w:val="24"/>
          <w:szCs w:val="24"/>
        </w:rPr>
        <w:t>problems which</w:t>
      </w:r>
      <w:proofErr w:type="gramEnd"/>
      <w:r>
        <w:rPr>
          <w:sz w:val="24"/>
          <w:szCs w:val="24"/>
        </w:rPr>
        <w:t xml:space="preserve"> faced the monarchy in the years 1625–49? Make specific reference to religious, poli</w:t>
      </w:r>
      <w:r>
        <w:rPr>
          <w:sz w:val="24"/>
          <w:szCs w:val="24"/>
        </w:rPr>
        <w:t>tical, economic and social themes.</w:t>
      </w:r>
    </w:p>
    <w:p w14:paraId="33C8C4DB" w14:textId="77777777" w:rsidR="00F01CE8" w:rsidRDefault="00DC1949">
      <w:pPr>
        <w:pStyle w:val="normal0"/>
      </w:pPr>
      <w:r>
        <w:rPr>
          <w:sz w:val="24"/>
          <w:szCs w:val="24"/>
        </w:rPr>
        <w:t xml:space="preserve">(Total for Question 1 = 20 marks) </w:t>
      </w:r>
    </w:p>
    <w:p w14:paraId="3834D8A8" w14:textId="77777777" w:rsidR="00F01CE8" w:rsidRDefault="00F01CE8">
      <w:pPr>
        <w:pStyle w:val="normal0"/>
      </w:pPr>
    </w:p>
    <w:p w14:paraId="5E68695D" w14:textId="77777777" w:rsidR="00F01CE8" w:rsidRDefault="00DC1949">
      <w:pPr>
        <w:pStyle w:val="normal0"/>
      </w:pPr>
      <w:r>
        <w:rPr>
          <w:b/>
          <w:sz w:val="24"/>
          <w:szCs w:val="24"/>
        </w:rPr>
        <w:t>OR</w:t>
      </w:r>
    </w:p>
    <w:p w14:paraId="669F07CC" w14:textId="77777777" w:rsidR="00F01CE8" w:rsidRDefault="00F01CE8">
      <w:pPr>
        <w:pStyle w:val="normal0"/>
      </w:pPr>
    </w:p>
    <w:p w14:paraId="7DFB1657" w14:textId="77777777" w:rsidR="00F01CE8" w:rsidRDefault="00DC1949">
      <w:pPr>
        <w:pStyle w:val="normal0"/>
      </w:pPr>
      <w:r>
        <w:rPr>
          <w:sz w:val="24"/>
          <w:szCs w:val="24"/>
        </w:rPr>
        <w:t xml:space="preserve">2 To what extent </w:t>
      </w:r>
      <w:proofErr w:type="gramStart"/>
      <w:r>
        <w:rPr>
          <w:sz w:val="24"/>
          <w:szCs w:val="24"/>
        </w:rPr>
        <w:t xml:space="preserve">was </w:t>
      </w:r>
      <w:r>
        <w:rPr>
          <w:color w:val="FF00FF"/>
          <w:sz w:val="24"/>
          <w:szCs w:val="24"/>
        </w:rPr>
        <w:t>religious developments</w:t>
      </w:r>
      <w:proofErr w:type="gramEnd"/>
      <w:r>
        <w:rPr>
          <w:sz w:val="24"/>
          <w:szCs w:val="24"/>
        </w:rPr>
        <w:t xml:space="preserve"> responsible for political instability in the years 1625–49? Make specific reference to religious, political, economic and social themes.</w:t>
      </w:r>
    </w:p>
    <w:p w14:paraId="249503C3" w14:textId="77777777" w:rsidR="00F01CE8" w:rsidRDefault="00DC1949">
      <w:pPr>
        <w:pStyle w:val="normal0"/>
      </w:pPr>
      <w:r>
        <w:rPr>
          <w:sz w:val="24"/>
          <w:szCs w:val="24"/>
        </w:rPr>
        <w:t>(Total for Question 2 = 20 marks)</w:t>
      </w:r>
    </w:p>
    <w:p w14:paraId="03BE28EF" w14:textId="77777777" w:rsidR="00F01CE8" w:rsidRDefault="00F01CE8">
      <w:pPr>
        <w:pStyle w:val="normal0"/>
      </w:pPr>
    </w:p>
    <w:p w14:paraId="31350B2D" w14:textId="77777777" w:rsidR="00F01CE8" w:rsidRDefault="00F01CE8">
      <w:pPr>
        <w:pStyle w:val="normal0"/>
      </w:pPr>
    </w:p>
    <w:p w14:paraId="5AFA9995" w14:textId="77777777" w:rsidR="00F01CE8" w:rsidRDefault="00DC1949">
      <w:pPr>
        <w:pStyle w:val="normal0"/>
      </w:pPr>
      <w:r>
        <w:br w:type="page"/>
      </w:r>
    </w:p>
    <w:p w14:paraId="5AE2D9F8" w14:textId="77777777" w:rsidR="00F01CE8" w:rsidRDefault="00F01CE8">
      <w:pPr>
        <w:pStyle w:val="normal0"/>
      </w:pPr>
    </w:p>
    <w:p w14:paraId="4BD0EE10" w14:textId="77777777" w:rsidR="00F01CE8" w:rsidRDefault="00DC1949">
      <w:pPr>
        <w:pStyle w:val="normal0"/>
      </w:pPr>
      <w:r>
        <w:rPr>
          <w:b/>
          <w:sz w:val="24"/>
          <w:szCs w:val="24"/>
        </w:rPr>
        <w:t>Section B.</w:t>
      </w:r>
      <w:r>
        <w:rPr>
          <w:sz w:val="24"/>
          <w:szCs w:val="24"/>
        </w:rPr>
        <w:t xml:space="preserve"> </w:t>
      </w:r>
    </w:p>
    <w:p w14:paraId="2949B607" w14:textId="77777777" w:rsidR="00F01CE8" w:rsidRDefault="00DC1949">
      <w:pPr>
        <w:pStyle w:val="normal0"/>
      </w:pPr>
      <w:r>
        <w:rPr>
          <w:sz w:val="24"/>
          <w:szCs w:val="24"/>
        </w:rPr>
        <w:t>Understanding of the period in breadth and target content specified in the themes, questions may cross themes, questions cover periods of at least a third of the timespan of the themes covering any A01 concepts (causes and consequences, changes and continu</w:t>
      </w:r>
      <w:r>
        <w:rPr>
          <w:sz w:val="24"/>
          <w:szCs w:val="24"/>
        </w:rPr>
        <w:t>ity, similarity and difference, significance).</w:t>
      </w:r>
    </w:p>
    <w:p w14:paraId="0BD8F8B2" w14:textId="77777777" w:rsidR="00F01CE8" w:rsidRDefault="00F01CE8">
      <w:pPr>
        <w:pStyle w:val="normal0"/>
      </w:pPr>
    </w:p>
    <w:p w14:paraId="1DC98973" w14:textId="77777777" w:rsidR="00F01CE8" w:rsidRDefault="00DC1949">
      <w:pPr>
        <w:pStyle w:val="normal0"/>
      </w:pPr>
      <w:r>
        <w:rPr>
          <w:b/>
          <w:sz w:val="24"/>
          <w:szCs w:val="24"/>
        </w:rPr>
        <w:t>EITHER</w:t>
      </w:r>
    </w:p>
    <w:p w14:paraId="57AAD0E0" w14:textId="77777777" w:rsidR="00F01CE8" w:rsidRDefault="00DC1949">
      <w:pPr>
        <w:pStyle w:val="normal0"/>
      </w:pPr>
      <w:r>
        <w:rPr>
          <w:sz w:val="24"/>
          <w:szCs w:val="24"/>
        </w:rPr>
        <w:t xml:space="preserve">3 How far do you agree that the </w:t>
      </w:r>
      <w:r>
        <w:rPr>
          <w:color w:val="FF00FF"/>
          <w:sz w:val="24"/>
          <w:szCs w:val="24"/>
        </w:rPr>
        <w:t xml:space="preserve">Church of England </w:t>
      </w:r>
      <w:r>
        <w:rPr>
          <w:sz w:val="24"/>
          <w:szCs w:val="24"/>
        </w:rPr>
        <w:t xml:space="preserve">was transformed in the </w:t>
      </w:r>
      <w:proofErr w:type="gramStart"/>
      <w:r>
        <w:rPr>
          <w:sz w:val="24"/>
          <w:szCs w:val="24"/>
        </w:rPr>
        <w:t>years</w:t>
      </w:r>
      <w:proofErr w:type="gramEnd"/>
      <w:r>
        <w:rPr>
          <w:sz w:val="24"/>
          <w:szCs w:val="24"/>
        </w:rPr>
        <w:t xml:space="preserve"> </w:t>
      </w:r>
    </w:p>
    <w:p w14:paraId="4F1C01E2" w14:textId="77777777" w:rsidR="00F01CE8" w:rsidRDefault="00DC1949">
      <w:pPr>
        <w:pStyle w:val="normal0"/>
      </w:pPr>
      <w:r>
        <w:rPr>
          <w:sz w:val="24"/>
          <w:szCs w:val="24"/>
        </w:rPr>
        <w:t>1625–60? Make specific reference to religious, political, economic and social themes.</w:t>
      </w:r>
    </w:p>
    <w:p w14:paraId="00811326" w14:textId="77777777" w:rsidR="00F01CE8" w:rsidRDefault="00DC1949">
      <w:pPr>
        <w:pStyle w:val="normal0"/>
      </w:pPr>
      <w:r>
        <w:rPr>
          <w:sz w:val="24"/>
          <w:szCs w:val="24"/>
        </w:rPr>
        <w:t xml:space="preserve">(Total for Question 3 = 20 marks) </w:t>
      </w:r>
    </w:p>
    <w:p w14:paraId="72C83653" w14:textId="77777777" w:rsidR="00F01CE8" w:rsidRDefault="00F01CE8">
      <w:pPr>
        <w:pStyle w:val="normal0"/>
      </w:pPr>
    </w:p>
    <w:p w14:paraId="05D8FDBA" w14:textId="77777777" w:rsidR="00F01CE8" w:rsidRDefault="00DC1949">
      <w:pPr>
        <w:pStyle w:val="normal0"/>
      </w:pPr>
      <w:r>
        <w:rPr>
          <w:b/>
          <w:sz w:val="24"/>
          <w:szCs w:val="24"/>
        </w:rPr>
        <w:t>OR</w:t>
      </w:r>
    </w:p>
    <w:p w14:paraId="708A730D" w14:textId="77777777" w:rsidR="00F01CE8" w:rsidRDefault="00F01CE8">
      <w:pPr>
        <w:pStyle w:val="normal0"/>
      </w:pPr>
    </w:p>
    <w:p w14:paraId="0A6CB98E" w14:textId="77777777" w:rsidR="00F01CE8" w:rsidRDefault="00DC1949">
      <w:pPr>
        <w:pStyle w:val="normal0"/>
      </w:pPr>
      <w:r>
        <w:rPr>
          <w:sz w:val="24"/>
          <w:szCs w:val="24"/>
        </w:rPr>
        <w:t xml:space="preserve">4 How accurate is it to say that </w:t>
      </w:r>
      <w:r>
        <w:rPr>
          <w:color w:val="FF00FF"/>
          <w:sz w:val="24"/>
          <w:szCs w:val="24"/>
        </w:rPr>
        <w:t>fear of Catholicism</w:t>
      </w:r>
      <w:r>
        <w:rPr>
          <w:sz w:val="24"/>
          <w:szCs w:val="24"/>
        </w:rPr>
        <w:t xml:space="preserve"> was fundamental to the discontent faced by the monarchy in the years 1625–60? Make specific reference to religious, political, economic and social themes.</w:t>
      </w:r>
    </w:p>
    <w:p w14:paraId="08172B92" w14:textId="77777777" w:rsidR="00F01CE8" w:rsidRDefault="00DC1949">
      <w:pPr>
        <w:pStyle w:val="normal0"/>
      </w:pPr>
      <w:r>
        <w:rPr>
          <w:sz w:val="24"/>
          <w:szCs w:val="24"/>
        </w:rPr>
        <w:t>(Total for Question 4 = 20 marks)</w:t>
      </w:r>
    </w:p>
    <w:p w14:paraId="7BEF2F3E" w14:textId="77777777" w:rsidR="00F01CE8" w:rsidRDefault="00F01CE8">
      <w:pPr>
        <w:pStyle w:val="normal0"/>
      </w:pPr>
    </w:p>
    <w:p w14:paraId="21F44800" w14:textId="77777777" w:rsidR="00F01CE8" w:rsidRDefault="00F01CE8">
      <w:pPr>
        <w:pStyle w:val="normal0"/>
        <w:widowControl w:val="0"/>
        <w:spacing w:line="240" w:lineRule="auto"/>
      </w:pPr>
    </w:p>
    <w:p w14:paraId="337ADFD3" w14:textId="77777777" w:rsidR="00F01CE8" w:rsidRDefault="00F01CE8">
      <w:pPr>
        <w:pStyle w:val="normal0"/>
        <w:widowControl w:val="0"/>
        <w:spacing w:line="240" w:lineRule="auto"/>
      </w:pPr>
    </w:p>
    <w:p w14:paraId="0BE9617F" w14:textId="77777777" w:rsidR="00F01CE8" w:rsidRDefault="00F01CE8">
      <w:pPr>
        <w:pStyle w:val="normal0"/>
        <w:widowControl w:val="0"/>
        <w:spacing w:line="240" w:lineRule="auto"/>
      </w:pPr>
    </w:p>
    <w:p w14:paraId="134DEF53" w14:textId="77777777" w:rsidR="00F01CE8" w:rsidRDefault="00F01CE8">
      <w:pPr>
        <w:pStyle w:val="normal0"/>
      </w:pPr>
    </w:p>
    <w:p w14:paraId="2FE300BF" w14:textId="77777777" w:rsidR="00F01CE8" w:rsidRDefault="00DC1949">
      <w:pPr>
        <w:pStyle w:val="normal0"/>
      </w:pPr>
      <w:r>
        <w:br w:type="page"/>
      </w:r>
    </w:p>
    <w:p w14:paraId="32A05EB4" w14:textId="77777777" w:rsidR="00F01CE8" w:rsidRDefault="00F01CE8">
      <w:pPr>
        <w:pStyle w:val="normal0"/>
      </w:pPr>
    </w:p>
    <w:p w14:paraId="4D5DE586" w14:textId="77777777" w:rsidR="00F01CE8" w:rsidRDefault="00DC1949">
      <w:pPr>
        <w:pStyle w:val="normal0"/>
        <w:jc w:val="center"/>
      </w:pPr>
      <w:r>
        <w:rPr>
          <w:b/>
          <w:sz w:val="24"/>
          <w:szCs w:val="24"/>
        </w:rPr>
        <w:t>C</w:t>
      </w:r>
      <w:r>
        <w:rPr>
          <w:b/>
          <w:sz w:val="24"/>
          <w:szCs w:val="24"/>
        </w:rPr>
        <w:t>racking the Puzzle</w:t>
      </w:r>
      <w:r>
        <w:rPr>
          <w:sz w:val="24"/>
          <w:szCs w:val="24"/>
        </w:rPr>
        <w:t>: Preparing for Revision and Assessment</w:t>
      </w:r>
    </w:p>
    <w:p w14:paraId="263B201F" w14:textId="77777777" w:rsidR="00F01CE8" w:rsidRDefault="00F01CE8">
      <w:pPr>
        <w:pStyle w:val="normal0"/>
      </w:pPr>
    </w:p>
    <w:p w14:paraId="454C01F4" w14:textId="77777777" w:rsidR="00F01CE8" w:rsidRDefault="00DC1949">
      <w:pPr>
        <w:pStyle w:val="normal0"/>
        <w:ind w:left="280"/>
      </w:pPr>
      <w:r>
        <w:rPr>
          <w:b/>
          <w:sz w:val="24"/>
          <w:szCs w:val="24"/>
        </w:rPr>
        <w:t xml:space="preserve">Activity </w:t>
      </w:r>
      <w:proofErr w:type="gramStart"/>
      <w:r>
        <w:rPr>
          <w:b/>
          <w:sz w:val="24"/>
          <w:szCs w:val="24"/>
        </w:rPr>
        <w:t>1 :</w:t>
      </w:r>
      <w:proofErr w:type="gramEnd"/>
      <w:r>
        <w:rPr>
          <w:b/>
          <w:sz w:val="24"/>
          <w:szCs w:val="24"/>
        </w:rPr>
        <w:t xml:space="preserve"> Complete Trigger Memory Activity </w:t>
      </w:r>
      <w:r>
        <w:rPr>
          <w:b/>
          <w:sz w:val="24"/>
          <w:szCs w:val="24"/>
          <w:u w:val="single"/>
        </w:rPr>
        <w:t xml:space="preserve"> </w:t>
      </w:r>
      <w:r>
        <w:rPr>
          <w:sz w:val="24"/>
          <w:szCs w:val="24"/>
        </w:rPr>
        <w:t>using your background notes. An explanation on how to complete this is in your guidance booklet.</w:t>
      </w:r>
    </w:p>
    <w:p w14:paraId="0FF3CC6E" w14:textId="77777777" w:rsidR="00F01CE8" w:rsidRDefault="00DC1949">
      <w:pPr>
        <w:pStyle w:val="normal0"/>
        <w:ind w:left="280"/>
      </w:pPr>
      <w:r>
        <w:rPr>
          <w:sz w:val="24"/>
          <w:szCs w:val="24"/>
        </w:rPr>
        <w:t xml:space="preserve"> </w:t>
      </w:r>
    </w:p>
    <w:p w14:paraId="16F642D3" w14:textId="77777777" w:rsidR="00F01CE8" w:rsidRDefault="00DC1949">
      <w:pPr>
        <w:pStyle w:val="normal0"/>
        <w:ind w:left="280"/>
      </w:pPr>
      <w:r>
        <w:rPr>
          <w:b/>
          <w:sz w:val="24"/>
          <w:szCs w:val="24"/>
        </w:rPr>
        <w:t xml:space="preserve">Activity </w:t>
      </w:r>
      <w:proofErr w:type="gramStart"/>
      <w:r>
        <w:rPr>
          <w:b/>
          <w:sz w:val="24"/>
          <w:szCs w:val="24"/>
        </w:rPr>
        <w:t>2 :</w:t>
      </w:r>
      <w:proofErr w:type="gramEnd"/>
      <w:r>
        <w:rPr>
          <w:b/>
          <w:sz w:val="24"/>
          <w:szCs w:val="24"/>
        </w:rPr>
        <w:t xml:space="preserve"> There are many excellent websites</w:t>
      </w:r>
      <w:r>
        <w:rPr>
          <w:sz w:val="24"/>
          <w:szCs w:val="24"/>
        </w:rPr>
        <w:t xml:space="preserve"> which can be used to revisit the material covered so far. You should download some of these resources to supplement your main areas of note taking in this period. These include -</w:t>
      </w:r>
    </w:p>
    <w:p w14:paraId="006E483C" w14:textId="77777777" w:rsidR="00F01CE8" w:rsidRDefault="00F01CE8">
      <w:pPr>
        <w:pStyle w:val="normal0"/>
        <w:ind w:left="280"/>
      </w:pPr>
    </w:p>
    <w:p w14:paraId="21D5E663" w14:textId="77777777" w:rsidR="00F01CE8" w:rsidRDefault="00DC1949">
      <w:pPr>
        <w:pStyle w:val="normal0"/>
        <w:ind w:left="280"/>
      </w:pPr>
      <w:r>
        <w:rPr>
          <w:b/>
          <w:color w:val="666666"/>
          <w:sz w:val="20"/>
          <w:szCs w:val="20"/>
          <w:highlight w:val="white"/>
        </w:rPr>
        <w:t xml:space="preserve">In studying Theme 1, students need to understand the </w:t>
      </w:r>
      <w:hyperlink r:id="rId98">
        <w:r>
          <w:rPr>
            <w:b/>
            <w:color w:val="68961F"/>
            <w:sz w:val="20"/>
            <w:szCs w:val="20"/>
            <w:highlight w:val="white"/>
          </w:rPr>
          <w:t xml:space="preserve">nature of </w:t>
        </w:r>
        <w:proofErr w:type="gramStart"/>
        <w:r>
          <w:rPr>
            <w:b/>
            <w:color w:val="68961F"/>
            <w:sz w:val="20"/>
            <w:szCs w:val="20"/>
            <w:highlight w:val="white"/>
          </w:rPr>
          <w:t>Stuart  rule</w:t>
        </w:r>
        <w:proofErr w:type="gramEnd"/>
      </w:hyperlink>
      <w:r>
        <w:rPr>
          <w:b/>
          <w:color w:val="666666"/>
          <w:sz w:val="20"/>
          <w:szCs w:val="20"/>
          <w:highlight w:val="white"/>
        </w:rPr>
        <w:t xml:space="preserve"> and the </w:t>
      </w:r>
      <w:hyperlink r:id="rId99">
        <w:r>
          <w:rPr>
            <w:b/>
            <w:color w:val="68961F"/>
            <w:sz w:val="20"/>
            <w:szCs w:val="20"/>
            <w:highlight w:val="white"/>
          </w:rPr>
          <w:t>reasons why the system failed to provide a stable system of government</w:t>
        </w:r>
      </w:hyperlink>
      <w:r>
        <w:rPr>
          <w:b/>
          <w:color w:val="666666"/>
          <w:sz w:val="20"/>
          <w:szCs w:val="20"/>
          <w:highlight w:val="white"/>
        </w:rPr>
        <w:t xml:space="preserve"> in the given period. They should understand Charles I’s political ambitions and the extent of </w:t>
      </w:r>
      <w:hyperlink r:id="rId100">
        <w:r>
          <w:rPr>
            <w:b/>
            <w:color w:val="68961F"/>
            <w:sz w:val="20"/>
            <w:szCs w:val="20"/>
            <w:highlight w:val="white"/>
          </w:rPr>
          <w:t>parliamentary opposition to the king</w:t>
        </w:r>
      </w:hyperlink>
      <w:r>
        <w:rPr>
          <w:b/>
          <w:color w:val="666666"/>
          <w:sz w:val="20"/>
          <w:szCs w:val="20"/>
          <w:highlight w:val="white"/>
        </w:rPr>
        <w:t xml:space="preserve"> resulting in the </w:t>
      </w:r>
      <w:hyperlink r:id="rId101">
        <w:r>
          <w:rPr>
            <w:b/>
            <w:color w:val="68961F"/>
            <w:sz w:val="20"/>
            <w:szCs w:val="20"/>
            <w:highlight w:val="white"/>
          </w:rPr>
          <w:t>complete breakdown of the relationship</w:t>
        </w:r>
      </w:hyperlink>
      <w:r>
        <w:rPr>
          <w:b/>
          <w:color w:val="666666"/>
          <w:sz w:val="20"/>
          <w:szCs w:val="20"/>
          <w:highlight w:val="white"/>
        </w:rPr>
        <w:t xml:space="preserve">. Detailed knowledge of the events of the civil wars is not required, but students should understand </w:t>
      </w:r>
      <w:hyperlink r:id="rId102">
        <w:r>
          <w:rPr>
            <w:b/>
            <w:color w:val="68961F"/>
            <w:sz w:val="20"/>
            <w:szCs w:val="20"/>
            <w:highlight w:val="white"/>
          </w:rPr>
          <w:t>the growing political and military power of parliament in the years to 1646</w:t>
        </w:r>
      </w:hyperlink>
      <w:r>
        <w:rPr>
          <w:b/>
          <w:color w:val="666666"/>
          <w:sz w:val="20"/>
          <w:szCs w:val="20"/>
          <w:highlight w:val="white"/>
        </w:rPr>
        <w:t xml:space="preserve">, and </w:t>
      </w:r>
      <w:hyperlink r:id="rId103">
        <w:r>
          <w:rPr>
            <w:b/>
            <w:color w:val="68961F"/>
            <w:sz w:val="20"/>
            <w:szCs w:val="20"/>
            <w:highlight w:val="white"/>
          </w:rPr>
          <w:t>Charles’ unwillingness to compromise his royal authority</w:t>
        </w:r>
      </w:hyperlink>
      <w:r>
        <w:rPr>
          <w:b/>
          <w:color w:val="666666"/>
          <w:sz w:val="20"/>
          <w:szCs w:val="20"/>
          <w:highlight w:val="white"/>
        </w:rPr>
        <w:t xml:space="preserve">. In studying Theme 2, students should be aware of the diversity of religious beliefs and opinions during the given </w:t>
      </w:r>
      <w:proofErr w:type="spellStart"/>
      <w:r>
        <w:rPr>
          <w:b/>
          <w:color w:val="666666"/>
          <w:sz w:val="20"/>
          <w:szCs w:val="20"/>
          <w:highlight w:val="white"/>
        </w:rPr>
        <w:t>period.</w:t>
      </w:r>
      <w:hyperlink r:id="rId104" w:anchor="p3">
        <w:r>
          <w:rPr>
            <w:b/>
            <w:color w:val="68961F"/>
            <w:sz w:val="20"/>
            <w:szCs w:val="20"/>
            <w:highlight w:val="white"/>
          </w:rPr>
          <w:t>They</w:t>
        </w:r>
        <w:proofErr w:type="spellEnd"/>
        <w:r>
          <w:rPr>
            <w:b/>
            <w:color w:val="68961F"/>
            <w:sz w:val="20"/>
            <w:szCs w:val="20"/>
            <w:highlight w:val="white"/>
          </w:rPr>
          <w:t xml:space="preserve"> should understand Laud’s attempts to impose Arminian practices and beliefs, and the opposition to religious uniformity in both England and Scotland</w:t>
        </w:r>
      </w:hyperlink>
      <w:r>
        <w:rPr>
          <w:b/>
          <w:color w:val="666666"/>
          <w:sz w:val="20"/>
          <w:szCs w:val="20"/>
          <w:highlight w:val="white"/>
        </w:rPr>
        <w:t xml:space="preserve">. </w:t>
      </w:r>
      <w:proofErr w:type="gramStart"/>
      <w:r>
        <w:rPr>
          <w:b/>
          <w:sz w:val="20"/>
          <w:szCs w:val="20"/>
          <w:highlight w:val="white"/>
        </w:rPr>
        <w:t xml:space="preserve">The failure of </w:t>
      </w:r>
      <w:r>
        <w:rPr>
          <w:b/>
          <w:sz w:val="20"/>
          <w:szCs w:val="20"/>
          <w:highlight w:val="white"/>
        </w:rPr>
        <w:t>monarchical government, 1625–46</w:t>
      </w:r>
      <w:r>
        <w:rPr>
          <w:sz w:val="20"/>
          <w:szCs w:val="20"/>
          <w:highlight w:val="white"/>
        </w:rPr>
        <w:t>: Charles I and parliament, 1625–29; personal rule and its failure, 1629–40 and the failure to compromise, 1640–49.</w:t>
      </w:r>
      <w:proofErr w:type="gramEnd"/>
    </w:p>
    <w:p w14:paraId="25F42D79" w14:textId="77777777" w:rsidR="00F01CE8" w:rsidRDefault="00DC1949">
      <w:pPr>
        <w:pStyle w:val="normal0"/>
        <w:ind w:left="280"/>
      </w:pPr>
      <w:r>
        <w:rPr>
          <w:b/>
          <w:sz w:val="24"/>
          <w:szCs w:val="24"/>
          <w:u w:val="single"/>
        </w:rPr>
        <w:t xml:space="preserve"> </w:t>
      </w:r>
    </w:p>
    <w:p w14:paraId="23814134" w14:textId="77777777" w:rsidR="00F01CE8" w:rsidRDefault="00F01CE8">
      <w:pPr>
        <w:pStyle w:val="normal0"/>
        <w:ind w:left="280"/>
      </w:pPr>
    </w:p>
    <w:p w14:paraId="30AF399A" w14:textId="77777777" w:rsidR="00F01CE8" w:rsidRDefault="00DC1949">
      <w:pPr>
        <w:pStyle w:val="normal0"/>
      </w:pPr>
      <w:r>
        <w:br w:type="page"/>
      </w:r>
    </w:p>
    <w:p w14:paraId="4D4192A3" w14:textId="77777777" w:rsidR="00F01CE8" w:rsidRDefault="00F01CE8">
      <w:pPr>
        <w:pStyle w:val="normal0"/>
        <w:ind w:left="280"/>
      </w:pPr>
    </w:p>
    <w:p w14:paraId="67A3568F" w14:textId="77777777" w:rsidR="00F01CE8" w:rsidRDefault="00DC1949">
      <w:pPr>
        <w:pStyle w:val="normal0"/>
        <w:spacing w:line="240" w:lineRule="auto"/>
        <w:ind w:left="270"/>
      </w:pPr>
      <w:r>
        <w:rPr>
          <w:b/>
          <w:sz w:val="24"/>
          <w:szCs w:val="24"/>
        </w:rPr>
        <w:t>Activity 3</w:t>
      </w:r>
      <w:r>
        <w:rPr>
          <w:sz w:val="24"/>
          <w:szCs w:val="24"/>
        </w:rPr>
        <w:t xml:space="preserve"> Paper 1 AS and A Level Section A</w:t>
      </w:r>
    </w:p>
    <w:p w14:paraId="003C9E4B" w14:textId="77777777" w:rsidR="00F01CE8" w:rsidRDefault="00F01CE8">
      <w:pPr>
        <w:pStyle w:val="normal0"/>
        <w:spacing w:line="240" w:lineRule="auto"/>
        <w:ind w:left="270"/>
      </w:pPr>
    </w:p>
    <w:p w14:paraId="30915DC4" w14:textId="77777777" w:rsidR="00F01CE8" w:rsidRDefault="00DC1949">
      <w:pPr>
        <w:pStyle w:val="normal0"/>
        <w:spacing w:line="240" w:lineRule="auto"/>
        <w:ind w:left="270"/>
      </w:pPr>
      <w:r>
        <w:rPr>
          <w:b/>
          <w:sz w:val="24"/>
          <w:szCs w:val="24"/>
          <w:highlight w:val="white"/>
          <w:u w:val="single"/>
        </w:rPr>
        <w:t xml:space="preserve">Section A </w:t>
      </w:r>
      <w:proofErr w:type="gramStart"/>
      <w:r>
        <w:rPr>
          <w:b/>
          <w:sz w:val="24"/>
          <w:szCs w:val="24"/>
          <w:highlight w:val="white"/>
          <w:u w:val="single"/>
        </w:rPr>
        <w:t>Technique</w:t>
      </w:r>
      <w:r>
        <w:rPr>
          <w:b/>
          <w:sz w:val="24"/>
          <w:szCs w:val="24"/>
          <w:highlight w:val="white"/>
        </w:rPr>
        <w:t xml:space="preserve">  AS</w:t>
      </w:r>
      <w:proofErr w:type="gramEnd"/>
      <w:r>
        <w:rPr>
          <w:b/>
          <w:sz w:val="24"/>
          <w:szCs w:val="24"/>
          <w:highlight w:val="white"/>
        </w:rPr>
        <w:t xml:space="preserve"> Level Cause or consequence 40 minu</w:t>
      </w:r>
      <w:r>
        <w:rPr>
          <w:b/>
          <w:sz w:val="24"/>
          <w:szCs w:val="24"/>
          <w:highlight w:val="white"/>
        </w:rPr>
        <w:t xml:space="preserve">tes. </w:t>
      </w:r>
      <w:proofErr w:type="gramStart"/>
      <w:r>
        <w:rPr>
          <w:b/>
          <w:sz w:val="24"/>
          <w:szCs w:val="24"/>
          <w:highlight w:val="white"/>
        </w:rPr>
        <w:t>Three main parts.</w:t>
      </w:r>
      <w:proofErr w:type="gramEnd"/>
    </w:p>
    <w:p w14:paraId="53C6FCB9" w14:textId="77777777" w:rsidR="00F01CE8" w:rsidRDefault="00F01CE8">
      <w:pPr>
        <w:pStyle w:val="normal0"/>
        <w:spacing w:line="240" w:lineRule="auto"/>
        <w:jc w:val="both"/>
      </w:pPr>
    </w:p>
    <w:p w14:paraId="13DA293D" w14:textId="77777777" w:rsidR="00F01CE8" w:rsidRDefault="00DC1949">
      <w:pPr>
        <w:pStyle w:val="normal0"/>
        <w:spacing w:line="240" w:lineRule="auto"/>
        <w:jc w:val="both"/>
      </w:pPr>
      <w:r>
        <w:rPr>
          <w:b/>
          <w:sz w:val="24"/>
          <w:szCs w:val="24"/>
          <w:highlight w:val="white"/>
        </w:rPr>
        <w:t xml:space="preserve">2 </w:t>
      </w:r>
      <w:proofErr w:type="spellStart"/>
      <w:r>
        <w:rPr>
          <w:b/>
          <w:sz w:val="24"/>
          <w:szCs w:val="24"/>
          <w:highlight w:val="white"/>
        </w:rPr>
        <w:t>mins</w:t>
      </w:r>
      <w:proofErr w:type="spellEnd"/>
      <w:r>
        <w:rPr>
          <w:b/>
          <w:sz w:val="24"/>
          <w:szCs w:val="24"/>
          <w:highlight w:val="white"/>
        </w:rPr>
        <w:t xml:space="preserve"> planning for top 3 factors, 5 top points for each, and relative significance.</w:t>
      </w:r>
    </w:p>
    <w:p w14:paraId="336CCF72" w14:textId="77777777" w:rsidR="00F01CE8" w:rsidRDefault="00F01CE8">
      <w:pPr>
        <w:pStyle w:val="normal0"/>
        <w:spacing w:line="240" w:lineRule="auto"/>
        <w:jc w:val="both"/>
      </w:pPr>
    </w:p>
    <w:p w14:paraId="705F0A6C" w14:textId="77777777" w:rsidR="00F01CE8" w:rsidRDefault="00DC1949">
      <w:pPr>
        <w:pStyle w:val="normal0"/>
        <w:spacing w:line="240" w:lineRule="auto"/>
        <w:jc w:val="both"/>
      </w:pPr>
      <w:r>
        <w:rPr>
          <w:b/>
          <w:sz w:val="20"/>
          <w:szCs w:val="20"/>
          <w:highlight w:val="white"/>
        </w:rPr>
        <w:t>Introduction</w:t>
      </w:r>
      <w:r>
        <w:rPr>
          <w:sz w:val="20"/>
          <w:szCs w:val="20"/>
          <w:highlight w:val="white"/>
        </w:rPr>
        <w:t xml:space="preserve">. X certainly made a significant contribution to Q, along with Y and Z. It is argued that whilst the </w:t>
      </w:r>
      <w:proofErr w:type="gramStart"/>
      <w:r>
        <w:rPr>
          <w:sz w:val="20"/>
          <w:szCs w:val="20"/>
          <w:highlight w:val="white"/>
        </w:rPr>
        <w:t>interaction of these factors were</w:t>
      </w:r>
      <w:proofErr w:type="gramEnd"/>
      <w:r>
        <w:rPr>
          <w:sz w:val="20"/>
          <w:szCs w:val="20"/>
          <w:highlight w:val="white"/>
        </w:rPr>
        <w:t xml:space="preserve"> responsible for Q, Z was the most significant factor. </w:t>
      </w:r>
      <w:r>
        <w:rPr>
          <w:b/>
          <w:sz w:val="20"/>
          <w:szCs w:val="20"/>
          <w:highlight w:val="white"/>
        </w:rPr>
        <w:t>2 minutes</w:t>
      </w:r>
    </w:p>
    <w:p w14:paraId="091FD26A" w14:textId="77777777" w:rsidR="00F01CE8" w:rsidRDefault="00F01CE8">
      <w:pPr>
        <w:pStyle w:val="normal0"/>
        <w:spacing w:line="240" w:lineRule="auto"/>
        <w:jc w:val="both"/>
      </w:pPr>
    </w:p>
    <w:p w14:paraId="24D7E5AE" w14:textId="77777777" w:rsidR="00F01CE8" w:rsidRDefault="00DC1949">
      <w:pPr>
        <w:pStyle w:val="normal0"/>
        <w:spacing w:line="240" w:lineRule="auto"/>
        <w:jc w:val="both"/>
      </w:pPr>
      <w:r>
        <w:rPr>
          <w:b/>
          <w:sz w:val="20"/>
          <w:szCs w:val="20"/>
          <w:highlight w:val="white"/>
        </w:rPr>
        <w:t>Part 1</w:t>
      </w:r>
      <w:r>
        <w:rPr>
          <w:sz w:val="20"/>
          <w:szCs w:val="20"/>
          <w:highlight w:val="white"/>
        </w:rPr>
        <w:t xml:space="preserve"> X made a significant contribution to Q. Top 5 points, however it was not sufficient to cause Q without Y and Z because. Its overall contribution was to provide an important stimulus b</w:t>
      </w:r>
      <w:r>
        <w:rPr>
          <w:sz w:val="20"/>
          <w:szCs w:val="20"/>
          <w:highlight w:val="white"/>
        </w:rPr>
        <w:t>y...</w:t>
      </w:r>
      <w:r>
        <w:rPr>
          <w:b/>
          <w:sz w:val="20"/>
          <w:szCs w:val="20"/>
          <w:highlight w:val="white"/>
        </w:rPr>
        <w:t>10 minutes</w:t>
      </w:r>
    </w:p>
    <w:p w14:paraId="09930E65" w14:textId="77777777" w:rsidR="00F01CE8" w:rsidRDefault="00DC1949">
      <w:pPr>
        <w:pStyle w:val="normal0"/>
        <w:spacing w:line="240" w:lineRule="auto"/>
        <w:jc w:val="both"/>
      </w:pPr>
      <w:r>
        <w:rPr>
          <w:b/>
          <w:sz w:val="20"/>
          <w:szCs w:val="20"/>
          <w:highlight w:val="white"/>
        </w:rPr>
        <w:t xml:space="preserve">Part 2 </w:t>
      </w:r>
      <w:r>
        <w:rPr>
          <w:sz w:val="20"/>
          <w:szCs w:val="20"/>
          <w:highlight w:val="white"/>
        </w:rPr>
        <w:t>Y made a more significant contribution to Q. Top 5 points, however it was not sufficient to cause Q without X and Z because. Its overall contribution was to provide an important stimulus by...</w:t>
      </w:r>
      <w:r>
        <w:rPr>
          <w:b/>
          <w:sz w:val="20"/>
          <w:szCs w:val="20"/>
          <w:highlight w:val="white"/>
        </w:rPr>
        <w:t>10 minutes</w:t>
      </w:r>
    </w:p>
    <w:p w14:paraId="699BE56C" w14:textId="77777777" w:rsidR="00F01CE8" w:rsidRDefault="00DC1949">
      <w:pPr>
        <w:pStyle w:val="normal0"/>
        <w:spacing w:line="240" w:lineRule="auto"/>
        <w:jc w:val="both"/>
      </w:pPr>
      <w:r>
        <w:rPr>
          <w:b/>
          <w:sz w:val="20"/>
          <w:szCs w:val="20"/>
          <w:highlight w:val="white"/>
        </w:rPr>
        <w:t xml:space="preserve">Part 3 </w:t>
      </w:r>
      <w:r>
        <w:rPr>
          <w:sz w:val="20"/>
          <w:szCs w:val="20"/>
          <w:highlight w:val="white"/>
        </w:rPr>
        <w:t>Z made the most signific</w:t>
      </w:r>
      <w:r>
        <w:rPr>
          <w:sz w:val="20"/>
          <w:szCs w:val="20"/>
          <w:highlight w:val="white"/>
        </w:rPr>
        <w:t>ant contribution to Q. Top 5 points, however it was not sufficient to cause Q on its own without the interaction of X and Y because. It was however the most significant contribution to Q because...</w:t>
      </w:r>
      <w:r>
        <w:rPr>
          <w:b/>
          <w:sz w:val="20"/>
          <w:szCs w:val="20"/>
          <w:highlight w:val="white"/>
        </w:rPr>
        <w:t>10 minutes</w:t>
      </w:r>
      <w:r>
        <w:rPr>
          <w:sz w:val="20"/>
          <w:szCs w:val="20"/>
          <w:highlight w:val="white"/>
        </w:rPr>
        <w:t xml:space="preserve"> </w:t>
      </w:r>
    </w:p>
    <w:p w14:paraId="1CBD4AEF" w14:textId="77777777" w:rsidR="00F01CE8" w:rsidRDefault="00F01CE8">
      <w:pPr>
        <w:pStyle w:val="normal0"/>
        <w:spacing w:line="240" w:lineRule="auto"/>
        <w:jc w:val="both"/>
      </w:pPr>
    </w:p>
    <w:p w14:paraId="24F07F7A" w14:textId="77777777" w:rsidR="00F01CE8" w:rsidRDefault="00DC1949">
      <w:pPr>
        <w:pStyle w:val="normal0"/>
        <w:spacing w:line="240" w:lineRule="auto"/>
        <w:jc w:val="both"/>
      </w:pPr>
      <w:r>
        <w:rPr>
          <w:b/>
          <w:sz w:val="20"/>
          <w:szCs w:val="20"/>
          <w:highlight w:val="white"/>
        </w:rPr>
        <w:t xml:space="preserve">Conclusion </w:t>
      </w:r>
      <w:r>
        <w:rPr>
          <w:sz w:val="20"/>
          <w:szCs w:val="20"/>
          <w:highlight w:val="white"/>
        </w:rPr>
        <w:t>The essential interaction of factor</w:t>
      </w:r>
      <w:r>
        <w:rPr>
          <w:sz w:val="20"/>
          <w:szCs w:val="20"/>
          <w:highlight w:val="white"/>
        </w:rPr>
        <w:t xml:space="preserve">s along with their relative significance is finally commented upon. </w:t>
      </w:r>
      <w:r>
        <w:rPr>
          <w:b/>
          <w:sz w:val="20"/>
          <w:szCs w:val="20"/>
          <w:highlight w:val="white"/>
        </w:rPr>
        <w:t xml:space="preserve">6 </w:t>
      </w:r>
      <w:proofErr w:type="spellStart"/>
      <w:r>
        <w:rPr>
          <w:b/>
          <w:sz w:val="20"/>
          <w:szCs w:val="20"/>
          <w:highlight w:val="white"/>
        </w:rPr>
        <w:t>mins</w:t>
      </w:r>
      <w:proofErr w:type="spellEnd"/>
    </w:p>
    <w:p w14:paraId="39573E31" w14:textId="77777777" w:rsidR="00F01CE8" w:rsidRDefault="00F01CE8">
      <w:pPr>
        <w:pStyle w:val="normal0"/>
      </w:pPr>
    </w:p>
    <w:p w14:paraId="62F9B398" w14:textId="77777777" w:rsidR="00F01CE8" w:rsidRDefault="00F01CE8">
      <w:pPr>
        <w:pStyle w:val="normal0"/>
        <w:spacing w:line="240" w:lineRule="auto"/>
        <w:jc w:val="both"/>
      </w:pPr>
    </w:p>
    <w:p w14:paraId="206BA73C" w14:textId="77777777" w:rsidR="00F01CE8" w:rsidRDefault="00DC1949">
      <w:pPr>
        <w:pStyle w:val="normal0"/>
        <w:spacing w:line="240" w:lineRule="auto"/>
        <w:jc w:val="both"/>
      </w:pPr>
      <w:r>
        <w:rPr>
          <w:b/>
          <w:sz w:val="24"/>
          <w:szCs w:val="24"/>
          <w:highlight w:val="white"/>
          <w:u w:val="single"/>
        </w:rPr>
        <w:t xml:space="preserve">Section A Technique </w:t>
      </w:r>
      <w:r>
        <w:rPr>
          <w:b/>
          <w:sz w:val="24"/>
          <w:szCs w:val="24"/>
          <w:highlight w:val="white"/>
        </w:rPr>
        <w:t xml:space="preserve">A Level All concepts 40 minutes. </w:t>
      </w:r>
      <w:proofErr w:type="gramStart"/>
      <w:r>
        <w:rPr>
          <w:b/>
          <w:sz w:val="24"/>
          <w:szCs w:val="24"/>
          <w:highlight w:val="white"/>
        </w:rPr>
        <w:t>Two main parts.</w:t>
      </w:r>
      <w:proofErr w:type="gramEnd"/>
    </w:p>
    <w:p w14:paraId="5CFB7A8B" w14:textId="77777777" w:rsidR="00F01CE8" w:rsidRDefault="00F01CE8">
      <w:pPr>
        <w:pStyle w:val="normal0"/>
        <w:spacing w:line="240" w:lineRule="auto"/>
        <w:jc w:val="both"/>
      </w:pPr>
    </w:p>
    <w:p w14:paraId="369906DB" w14:textId="77777777" w:rsidR="00F01CE8" w:rsidRDefault="00DC1949">
      <w:pPr>
        <w:pStyle w:val="normal0"/>
        <w:spacing w:line="240" w:lineRule="auto"/>
        <w:jc w:val="both"/>
      </w:pPr>
      <w:r>
        <w:rPr>
          <w:sz w:val="20"/>
          <w:szCs w:val="20"/>
          <w:highlight w:val="white"/>
        </w:rPr>
        <w:t>The stems‘ How far...</w:t>
      </w:r>
      <w:proofErr w:type="gramStart"/>
      <w:r>
        <w:rPr>
          <w:sz w:val="20"/>
          <w:szCs w:val="20"/>
          <w:highlight w:val="white"/>
        </w:rPr>
        <w:t>’,‘To</w:t>
      </w:r>
      <w:proofErr w:type="gramEnd"/>
      <w:r>
        <w:rPr>
          <w:sz w:val="20"/>
          <w:szCs w:val="20"/>
          <w:highlight w:val="white"/>
        </w:rPr>
        <w:t xml:space="preserve"> what extent did/was...’,‘How accurate is it to say that...’will be used in Sections A and B. The initial stem used at AS can be followed by a range of concept targets, and at </w:t>
      </w:r>
      <w:proofErr w:type="gramStart"/>
      <w:r>
        <w:rPr>
          <w:sz w:val="20"/>
          <w:szCs w:val="20"/>
          <w:highlight w:val="white"/>
        </w:rPr>
        <w:t>A</w:t>
      </w:r>
      <w:proofErr w:type="gramEnd"/>
      <w:r>
        <w:rPr>
          <w:sz w:val="20"/>
          <w:szCs w:val="20"/>
          <w:highlight w:val="white"/>
        </w:rPr>
        <w:t xml:space="preserve"> level a wider range of stem variants will be used. A</w:t>
      </w:r>
      <w:r>
        <w:rPr>
          <w:sz w:val="20"/>
          <w:szCs w:val="20"/>
          <w:highlight w:val="white"/>
        </w:rPr>
        <w:t xml:space="preserve">dditionally, more nuanced or complex judgements are required at A </w:t>
      </w:r>
      <w:proofErr w:type="spellStart"/>
      <w:r>
        <w:rPr>
          <w:sz w:val="20"/>
          <w:szCs w:val="20"/>
          <w:highlight w:val="white"/>
        </w:rPr>
        <w:t>level</w:t>
      </w:r>
      <w:proofErr w:type="gramStart"/>
      <w:r>
        <w:rPr>
          <w:sz w:val="20"/>
          <w:szCs w:val="20"/>
          <w:highlight w:val="white"/>
        </w:rPr>
        <w:t>,for</w:t>
      </w:r>
      <w:proofErr w:type="spellEnd"/>
      <w:proofErr w:type="gramEnd"/>
      <w:r>
        <w:rPr>
          <w:sz w:val="20"/>
          <w:szCs w:val="20"/>
          <w:highlight w:val="white"/>
        </w:rPr>
        <w:t xml:space="preserve"> example an A level question might ask whether it could be called a‘ transformation’. AS questions are less likely to use adjectival/adverbial qualifiers: they are more likely to as</w:t>
      </w:r>
      <w:r>
        <w:rPr>
          <w:sz w:val="20"/>
          <w:szCs w:val="20"/>
          <w:highlight w:val="white"/>
        </w:rPr>
        <w:t>k about ‘features’ of an era (rather than‘ fundamental features’) and are less likely to require two aspects of content to be related together. So AS questions are more likely to ask how far a policy ‘failed’ (rather than ask if it‘ failed to meet its aims</w:t>
      </w:r>
      <w:r>
        <w:rPr>
          <w:sz w:val="20"/>
          <w:szCs w:val="20"/>
          <w:highlight w:val="white"/>
        </w:rPr>
        <w:t>’); and how far a country ‘benefited’ from a course of action (rather than how far the ‘benefits outweighed the drawbacks’).</w:t>
      </w:r>
    </w:p>
    <w:p w14:paraId="27A8C9AA" w14:textId="77777777" w:rsidR="00F01CE8" w:rsidRDefault="00F01CE8">
      <w:pPr>
        <w:pStyle w:val="normal0"/>
        <w:spacing w:line="240" w:lineRule="auto"/>
        <w:jc w:val="both"/>
      </w:pPr>
    </w:p>
    <w:p w14:paraId="114D4AE3" w14:textId="77777777" w:rsidR="00F01CE8" w:rsidRDefault="00DC1949">
      <w:pPr>
        <w:pStyle w:val="normal0"/>
        <w:spacing w:line="240" w:lineRule="auto"/>
        <w:jc w:val="both"/>
      </w:pPr>
      <w:r>
        <w:rPr>
          <w:sz w:val="24"/>
          <w:szCs w:val="24"/>
          <w:highlight w:val="white"/>
        </w:rPr>
        <w:t>You will be able to find a full range of suggested writing techniques for all concepts for A Level Section A on the following link</w:t>
      </w:r>
      <w:r>
        <w:rPr>
          <w:sz w:val="24"/>
          <w:szCs w:val="24"/>
          <w:highlight w:val="white"/>
        </w:rPr>
        <w:t xml:space="preserve">. </w:t>
      </w:r>
    </w:p>
    <w:p w14:paraId="5D3EAEEB" w14:textId="77777777" w:rsidR="00F01CE8" w:rsidRDefault="00DC1949">
      <w:pPr>
        <w:pStyle w:val="normal0"/>
        <w:spacing w:line="240" w:lineRule="auto"/>
        <w:jc w:val="both"/>
      </w:pPr>
      <w:hyperlink r:id="rId105">
        <w:proofErr w:type="gramStart"/>
        <w:r>
          <w:rPr>
            <w:color w:val="1155CC"/>
            <w:sz w:val="24"/>
            <w:szCs w:val="24"/>
            <w:highlight w:val="white"/>
            <w:u w:val="single"/>
          </w:rPr>
          <w:t>A Level Section A and B Thinking and Writing Technique for all concepts</w:t>
        </w:r>
      </w:hyperlink>
      <w:r>
        <w:rPr>
          <w:sz w:val="24"/>
          <w:szCs w:val="24"/>
          <w:highlight w:val="white"/>
        </w:rPr>
        <w:t>.</w:t>
      </w:r>
      <w:proofErr w:type="gramEnd"/>
    </w:p>
    <w:p w14:paraId="48C96003" w14:textId="77777777" w:rsidR="00F01CE8" w:rsidRDefault="00F01CE8">
      <w:pPr>
        <w:pStyle w:val="normal0"/>
        <w:spacing w:line="240" w:lineRule="auto"/>
        <w:ind w:left="270"/>
      </w:pPr>
    </w:p>
    <w:p w14:paraId="7075297B" w14:textId="77777777" w:rsidR="00F01CE8" w:rsidRDefault="00F01CE8">
      <w:pPr>
        <w:pStyle w:val="normal0"/>
        <w:spacing w:line="240" w:lineRule="auto"/>
      </w:pPr>
    </w:p>
    <w:p w14:paraId="59C53E15" w14:textId="77777777" w:rsidR="00F01CE8" w:rsidRDefault="00DC1949">
      <w:pPr>
        <w:pStyle w:val="normal0"/>
      </w:pPr>
      <w:r>
        <w:br w:type="page"/>
      </w:r>
    </w:p>
    <w:p w14:paraId="7EEB82C4" w14:textId="77777777" w:rsidR="00F01CE8" w:rsidRDefault="00F01CE8">
      <w:pPr>
        <w:pStyle w:val="normal0"/>
        <w:spacing w:line="240" w:lineRule="auto"/>
      </w:pPr>
    </w:p>
    <w:p w14:paraId="2C04A2EC" w14:textId="77777777" w:rsidR="00F01CE8" w:rsidRDefault="00DC1949">
      <w:pPr>
        <w:pStyle w:val="normal0"/>
        <w:spacing w:line="240" w:lineRule="auto"/>
      </w:pPr>
      <w:r>
        <w:rPr>
          <w:b/>
          <w:sz w:val="24"/>
          <w:szCs w:val="24"/>
        </w:rPr>
        <w:t>Activity 4</w:t>
      </w:r>
      <w:r>
        <w:rPr>
          <w:sz w:val="24"/>
          <w:szCs w:val="24"/>
        </w:rPr>
        <w:t xml:space="preserve"> Paper 1 AS and A Level Section B</w:t>
      </w:r>
    </w:p>
    <w:p w14:paraId="48EB0C2E" w14:textId="77777777" w:rsidR="00F01CE8" w:rsidRDefault="00F01CE8">
      <w:pPr>
        <w:pStyle w:val="normal0"/>
        <w:spacing w:line="240" w:lineRule="auto"/>
        <w:ind w:left="270"/>
      </w:pPr>
    </w:p>
    <w:p w14:paraId="7C3F0F62" w14:textId="77777777" w:rsidR="00F01CE8" w:rsidRDefault="00DC1949">
      <w:pPr>
        <w:pStyle w:val="normal0"/>
        <w:spacing w:line="240" w:lineRule="auto"/>
        <w:jc w:val="both"/>
      </w:pPr>
      <w:r>
        <w:rPr>
          <w:b/>
          <w:sz w:val="24"/>
          <w:szCs w:val="24"/>
          <w:highlight w:val="white"/>
        </w:rPr>
        <w:t>Section B Technique for AS and A Level 40 minutes</w:t>
      </w:r>
    </w:p>
    <w:p w14:paraId="1A3E182B" w14:textId="77777777" w:rsidR="00F01CE8" w:rsidRDefault="00DC1949">
      <w:pPr>
        <w:pStyle w:val="normal0"/>
        <w:spacing w:line="240" w:lineRule="auto"/>
        <w:jc w:val="both"/>
      </w:pPr>
      <w:r>
        <w:rPr>
          <w:sz w:val="20"/>
          <w:szCs w:val="20"/>
          <w:highlight w:val="white"/>
        </w:rPr>
        <w:t>In Section B AS, the following three stems are used:</w:t>
      </w:r>
    </w:p>
    <w:p w14:paraId="5B31DCF2" w14:textId="77777777" w:rsidR="00F01CE8" w:rsidRDefault="00DC1949">
      <w:pPr>
        <w:pStyle w:val="normal0"/>
        <w:spacing w:line="240" w:lineRule="auto"/>
        <w:jc w:val="both"/>
      </w:pPr>
      <w:r>
        <w:rPr>
          <w:sz w:val="20"/>
          <w:szCs w:val="20"/>
          <w:highlight w:val="white"/>
        </w:rPr>
        <w:t>●How far.../significant.../important was...? ●To what extent did/was...</w:t>
      </w:r>
      <w:proofErr w:type="gramStart"/>
      <w:r>
        <w:rPr>
          <w:sz w:val="20"/>
          <w:szCs w:val="20"/>
          <w:highlight w:val="white"/>
        </w:rPr>
        <w:t>?●How</w:t>
      </w:r>
      <w:proofErr w:type="gramEnd"/>
      <w:r>
        <w:rPr>
          <w:sz w:val="20"/>
          <w:szCs w:val="20"/>
          <w:highlight w:val="white"/>
        </w:rPr>
        <w:t xml:space="preserve"> accurate is it to say that...?</w:t>
      </w:r>
    </w:p>
    <w:p w14:paraId="22F61A04" w14:textId="77777777" w:rsidR="00F01CE8" w:rsidRDefault="00DC1949">
      <w:pPr>
        <w:pStyle w:val="normal0"/>
        <w:spacing w:line="240" w:lineRule="auto"/>
        <w:jc w:val="both"/>
      </w:pPr>
      <w:r>
        <w:rPr>
          <w:sz w:val="20"/>
          <w:szCs w:val="20"/>
          <w:highlight w:val="white"/>
        </w:rPr>
        <w:t>Any of the three can be used to target any of</w:t>
      </w:r>
      <w:r>
        <w:rPr>
          <w:sz w:val="20"/>
          <w:szCs w:val="20"/>
          <w:highlight w:val="white"/>
        </w:rPr>
        <w:t xml:space="preserve"> the concepts. Here the student must recognise whether the </w:t>
      </w:r>
      <w:proofErr w:type="gramStart"/>
      <w:r>
        <w:rPr>
          <w:sz w:val="20"/>
          <w:szCs w:val="20"/>
          <w:highlight w:val="white"/>
        </w:rPr>
        <w:t>statement which follows</w:t>
      </w:r>
      <w:proofErr w:type="gramEnd"/>
      <w:r>
        <w:rPr>
          <w:sz w:val="20"/>
          <w:szCs w:val="20"/>
          <w:highlight w:val="white"/>
        </w:rPr>
        <w:t xml:space="preserve"> requires a judgement about change, causation, consequence, significance or the extent of similarity/difference.</w:t>
      </w:r>
    </w:p>
    <w:p w14:paraId="5650C6B8" w14:textId="77777777" w:rsidR="00F01CE8" w:rsidRDefault="00F01CE8">
      <w:pPr>
        <w:pStyle w:val="normal0"/>
        <w:spacing w:line="240" w:lineRule="auto"/>
        <w:jc w:val="both"/>
      </w:pPr>
    </w:p>
    <w:p w14:paraId="73E474AE" w14:textId="77777777" w:rsidR="00F01CE8" w:rsidRDefault="00DC1949">
      <w:pPr>
        <w:pStyle w:val="normal0"/>
        <w:spacing w:line="240" w:lineRule="auto"/>
        <w:jc w:val="both"/>
      </w:pPr>
      <w:r>
        <w:rPr>
          <w:b/>
          <w:sz w:val="24"/>
          <w:szCs w:val="24"/>
          <w:highlight w:val="white"/>
        </w:rPr>
        <w:t xml:space="preserve">2 </w:t>
      </w:r>
      <w:proofErr w:type="spellStart"/>
      <w:r>
        <w:rPr>
          <w:b/>
          <w:sz w:val="24"/>
          <w:szCs w:val="24"/>
          <w:highlight w:val="white"/>
        </w:rPr>
        <w:t>mins</w:t>
      </w:r>
      <w:proofErr w:type="spellEnd"/>
      <w:r>
        <w:rPr>
          <w:b/>
          <w:sz w:val="24"/>
          <w:szCs w:val="24"/>
          <w:highlight w:val="white"/>
        </w:rPr>
        <w:t xml:space="preserve"> planning for top 3 factors, 5 top points for each, an</w:t>
      </w:r>
      <w:r>
        <w:rPr>
          <w:b/>
          <w:sz w:val="24"/>
          <w:szCs w:val="24"/>
          <w:highlight w:val="white"/>
        </w:rPr>
        <w:t>d relative significance.</w:t>
      </w:r>
    </w:p>
    <w:p w14:paraId="1E5D305F" w14:textId="77777777" w:rsidR="00F01CE8" w:rsidRDefault="00F01CE8">
      <w:pPr>
        <w:pStyle w:val="normal0"/>
        <w:spacing w:line="240" w:lineRule="auto"/>
        <w:jc w:val="both"/>
      </w:pPr>
    </w:p>
    <w:p w14:paraId="78157B68" w14:textId="77777777" w:rsidR="00F01CE8" w:rsidRDefault="00DC1949">
      <w:pPr>
        <w:pStyle w:val="normal0"/>
        <w:spacing w:line="240" w:lineRule="auto"/>
        <w:jc w:val="both"/>
      </w:pPr>
      <w:r>
        <w:rPr>
          <w:b/>
          <w:sz w:val="20"/>
          <w:szCs w:val="20"/>
          <w:highlight w:val="white"/>
        </w:rPr>
        <w:t>Introduction</w:t>
      </w:r>
      <w:r>
        <w:rPr>
          <w:sz w:val="20"/>
          <w:szCs w:val="20"/>
          <w:highlight w:val="white"/>
        </w:rPr>
        <w:t xml:space="preserve">. X certainly made a significant contribution to Q, along with Y and Z. It is argued that whilst the </w:t>
      </w:r>
      <w:proofErr w:type="gramStart"/>
      <w:r>
        <w:rPr>
          <w:sz w:val="20"/>
          <w:szCs w:val="20"/>
          <w:highlight w:val="white"/>
        </w:rPr>
        <w:t>interaction of these factors were</w:t>
      </w:r>
      <w:proofErr w:type="gramEnd"/>
      <w:r>
        <w:rPr>
          <w:sz w:val="20"/>
          <w:szCs w:val="20"/>
          <w:highlight w:val="white"/>
        </w:rPr>
        <w:t xml:space="preserve"> responsible for Q, Z was the most significant factor. </w:t>
      </w:r>
      <w:r>
        <w:rPr>
          <w:b/>
          <w:sz w:val="20"/>
          <w:szCs w:val="20"/>
          <w:highlight w:val="white"/>
        </w:rPr>
        <w:t>2 minutes</w:t>
      </w:r>
    </w:p>
    <w:p w14:paraId="6B2C4F3F" w14:textId="77777777" w:rsidR="00F01CE8" w:rsidRDefault="00F01CE8">
      <w:pPr>
        <w:pStyle w:val="normal0"/>
        <w:spacing w:line="240" w:lineRule="auto"/>
        <w:jc w:val="both"/>
      </w:pPr>
    </w:p>
    <w:p w14:paraId="1DE91781" w14:textId="77777777" w:rsidR="00F01CE8" w:rsidRDefault="00DC1949">
      <w:pPr>
        <w:pStyle w:val="normal0"/>
        <w:spacing w:line="240" w:lineRule="auto"/>
        <w:jc w:val="both"/>
      </w:pPr>
      <w:r>
        <w:rPr>
          <w:b/>
          <w:sz w:val="20"/>
          <w:szCs w:val="20"/>
          <w:highlight w:val="white"/>
        </w:rPr>
        <w:t>Part 1</w:t>
      </w:r>
      <w:r>
        <w:rPr>
          <w:sz w:val="20"/>
          <w:szCs w:val="20"/>
          <w:highlight w:val="white"/>
        </w:rPr>
        <w:t xml:space="preserve"> X made a si</w:t>
      </w:r>
      <w:r>
        <w:rPr>
          <w:sz w:val="20"/>
          <w:szCs w:val="20"/>
          <w:highlight w:val="white"/>
        </w:rPr>
        <w:t>gnificant contribution to Q. Top 5 points, however it was not sufficient to cause Q without Y and Z because. Its overall contribution was to provide an important stimulus by...</w:t>
      </w:r>
      <w:r>
        <w:rPr>
          <w:b/>
          <w:sz w:val="20"/>
          <w:szCs w:val="20"/>
          <w:highlight w:val="white"/>
        </w:rPr>
        <w:t>10 minutes</w:t>
      </w:r>
    </w:p>
    <w:p w14:paraId="12376DD5" w14:textId="77777777" w:rsidR="00F01CE8" w:rsidRDefault="00DC1949">
      <w:pPr>
        <w:pStyle w:val="normal0"/>
        <w:spacing w:line="240" w:lineRule="auto"/>
        <w:jc w:val="both"/>
      </w:pPr>
      <w:r>
        <w:rPr>
          <w:b/>
          <w:sz w:val="20"/>
          <w:szCs w:val="20"/>
          <w:highlight w:val="white"/>
        </w:rPr>
        <w:t xml:space="preserve">Part 2 </w:t>
      </w:r>
      <w:r>
        <w:rPr>
          <w:sz w:val="20"/>
          <w:szCs w:val="20"/>
          <w:highlight w:val="white"/>
        </w:rPr>
        <w:t>Y made a more significant contribution to Q. Top 5 points, how</w:t>
      </w:r>
      <w:r>
        <w:rPr>
          <w:sz w:val="20"/>
          <w:szCs w:val="20"/>
          <w:highlight w:val="white"/>
        </w:rPr>
        <w:t>ever it was not sufficient to cause Q without X and Z because. Its overall contribution was to provide an important stimulus by...</w:t>
      </w:r>
      <w:r>
        <w:rPr>
          <w:b/>
          <w:sz w:val="20"/>
          <w:szCs w:val="20"/>
          <w:highlight w:val="white"/>
        </w:rPr>
        <w:t>10 minutes</w:t>
      </w:r>
    </w:p>
    <w:p w14:paraId="737D402B" w14:textId="77777777" w:rsidR="00F01CE8" w:rsidRDefault="00DC1949">
      <w:pPr>
        <w:pStyle w:val="normal0"/>
        <w:spacing w:line="240" w:lineRule="auto"/>
        <w:jc w:val="both"/>
      </w:pPr>
      <w:r>
        <w:rPr>
          <w:b/>
          <w:sz w:val="20"/>
          <w:szCs w:val="20"/>
          <w:highlight w:val="white"/>
        </w:rPr>
        <w:t xml:space="preserve">Part 3 </w:t>
      </w:r>
      <w:r>
        <w:rPr>
          <w:sz w:val="20"/>
          <w:szCs w:val="20"/>
          <w:highlight w:val="white"/>
        </w:rPr>
        <w:t>Z made the most significant contribution to Q. Top 5 points, however it was not sufficient to cause Q on its</w:t>
      </w:r>
      <w:r>
        <w:rPr>
          <w:sz w:val="20"/>
          <w:szCs w:val="20"/>
          <w:highlight w:val="white"/>
        </w:rPr>
        <w:t xml:space="preserve"> own without the interaction of X and Y because. It was however the most significant contribution to Q because...</w:t>
      </w:r>
      <w:r>
        <w:rPr>
          <w:b/>
          <w:sz w:val="20"/>
          <w:szCs w:val="20"/>
          <w:highlight w:val="white"/>
        </w:rPr>
        <w:t>10 minutes</w:t>
      </w:r>
      <w:r>
        <w:rPr>
          <w:sz w:val="20"/>
          <w:szCs w:val="20"/>
          <w:highlight w:val="white"/>
        </w:rPr>
        <w:t xml:space="preserve"> </w:t>
      </w:r>
    </w:p>
    <w:p w14:paraId="2713AFE1" w14:textId="77777777" w:rsidR="00F01CE8" w:rsidRDefault="00F01CE8">
      <w:pPr>
        <w:pStyle w:val="normal0"/>
        <w:spacing w:line="240" w:lineRule="auto"/>
        <w:jc w:val="both"/>
      </w:pPr>
    </w:p>
    <w:p w14:paraId="394F00C3" w14:textId="77777777" w:rsidR="00F01CE8" w:rsidRDefault="00DC1949">
      <w:pPr>
        <w:pStyle w:val="normal0"/>
        <w:spacing w:line="240" w:lineRule="auto"/>
        <w:jc w:val="both"/>
      </w:pPr>
      <w:r>
        <w:rPr>
          <w:b/>
          <w:sz w:val="20"/>
          <w:szCs w:val="20"/>
          <w:highlight w:val="white"/>
        </w:rPr>
        <w:t xml:space="preserve">Conclusion </w:t>
      </w:r>
      <w:r>
        <w:rPr>
          <w:sz w:val="20"/>
          <w:szCs w:val="20"/>
          <w:highlight w:val="white"/>
        </w:rPr>
        <w:t xml:space="preserve">The essential interaction of factors along with their relative significance is finally commented upon. </w:t>
      </w:r>
      <w:r>
        <w:rPr>
          <w:b/>
          <w:sz w:val="20"/>
          <w:szCs w:val="20"/>
          <w:highlight w:val="white"/>
        </w:rPr>
        <w:t xml:space="preserve">6 </w:t>
      </w:r>
      <w:proofErr w:type="spellStart"/>
      <w:r>
        <w:rPr>
          <w:b/>
          <w:sz w:val="20"/>
          <w:szCs w:val="20"/>
          <w:highlight w:val="white"/>
        </w:rPr>
        <w:t>mins</w:t>
      </w:r>
      <w:proofErr w:type="spellEnd"/>
    </w:p>
    <w:p w14:paraId="26DD1142" w14:textId="77777777" w:rsidR="00F01CE8" w:rsidRDefault="00F01CE8">
      <w:pPr>
        <w:pStyle w:val="normal0"/>
        <w:spacing w:line="240" w:lineRule="auto"/>
        <w:ind w:left="270"/>
      </w:pPr>
    </w:p>
    <w:p w14:paraId="09EBD158" w14:textId="77777777" w:rsidR="00F01CE8" w:rsidRDefault="00DC1949">
      <w:pPr>
        <w:pStyle w:val="normal0"/>
        <w:spacing w:line="240" w:lineRule="auto"/>
        <w:jc w:val="both"/>
      </w:pPr>
      <w:r>
        <w:rPr>
          <w:b/>
          <w:sz w:val="24"/>
          <w:szCs w:val="24"/>
          <w:highlight w:val="white"/>
          <w:u w:val="single"/>
        </w:rPr>
        <w:t xml:space="preserve">Section </w:t>
      </w:r>
      <w:r>
        <w:rPr>
          <w:b/>
          <w:sz w:val="24"/>
          <w:szCs w:val="24"/>
          <w:highlight w:val="white"/>
          <w:u w:val="single"/>
        </w:rPr>
        <w:t xml:space="preserve">B Technique </w:t>
      </w:r>
      <w:r>
        <w:rPr>
          <w:b/>
          <w:sz w:val="24"/>
          <w:szCs w:val="24"/>
          <w:highlight w:val="white"/>
        </w:rPr>
        <w:t xml:space="preserve">A Level All concepts 40 minutes. </w:t>
      </w:r>
      <w:proofErr w:type="gramStart"/>
      <w:r>
        <w:rPr>
          <w:b/>
          <w:sz w:val="24"/>
          <w:szCs w:val="24"/>
          <w:highlight w:val="white"/>
        </w:rPr>
        <w:t>Two main parts.</w:t>
      </w:r>
      <w:proofErr w:type="gramEnd"/>
    </w:p>
    <w:p w14:paraId="36CAD192" w14:textId="77777777" w:rsidR="00F01CE8" w:rsidRDefault="00DC1949">
      <w:pPr>
        <w:pStyle w:val="normal0"/>
        <w:spacing w:line="240" w:lineRule="auto"/>
        <w:jc w:val="both"/>
      </w:pPr>
      <w:r>
        <w:rPr>
          <w:sz w:val="20"/>
          <w:szCs w:val="20"/>
          <w:highlight w:val="white"/>
        </w:rPr>
        <w:t>The stems‘ How far...’,</w:t>
      </w:r>
      <w:proofErr w:type="gramStart"/>
      <w:r>
        <w:rPr>
          <w:sz w:val="20"/>
          <w:szCs w:val="20"/>
          <w:highlight w:val="white"/>
        </w:rPr>
        <w:t>‘To</w:t>
      </w:r>
      <w:proofErr w:type="gramEnd"/>
      <w:r>
        <w:rPr>
          <w:sz w:val="20"/>
          <w:szCs w:val="20"/>
          <w:highlight w:val="white"/>
        </w:rPr>
        <w:t xml:space="preserve"> what extent did/was...’,‘How accurate is it to say that...’will be used in Sections A and B. The initial stem used at AS can be followed by a range of concept targets, and at </w:t>
      </w:r>
      <w:proofErr w:type="gramStart"/>
      <w:r>
        <w:rPr>
          <w:sz w:val="20"/>
          <w:szCs w:val="20"/>
          <w:highlight w:val="white"/>
        </w:rPr>
        <w:t>A</w:t>
      </w:r>
      <w:proofErr w:type="gramEnd"/>
      <w:r>
        <w:rPr>
          <w:sz w:val="20"/>
          <w:szCs w:val="20"/>
          <w:highlight w:val="white"/>
        </w:rPr>
        <w:t xml:space="preserve"> level a wider range of stem variants will be used. A</w:t>
      </w:r>
      <w:r>
        <w:rPr>
          <w:sz w:val="20"/>
          <w:szCs w:val="20"/>
          <w:highlight w:val="white"/>
        </w:rPr>
        <w:t xml:space="preserve">dditionally, more nuanced or complex judgements are required at A </w:t>
      </w:r>
      <w:proofErr w:type="spellStart"/>
      <w:r>
        <w:rPr>
          <w:sz w:val="20"/>
          <w:szCs w:val="20"/>
          <w:highlight w:val="white"/>
        </w:rPr>
        <w:t>level</w:t>
      </w:r>
      <w:proofErr w:type="gramStart"/>
      <w:r>
        <w:rPr>
          <w:sz w:val="20"/>
          <w:szCs w:val="20"/>
          <w:highlight w:val="white"/>
        </w:rPr>
        <w:t>,for</w:t>
      </w:r>
      <w:proofErr w:type="spellEnd"/>
      <w:proofErr w:type="gramEnd"/>
      <w:r>
        <w:rPr>
          <w:sz w:val="20"/>
          <w:szCs w:val="20"/>
          <w:highlight w:val="white"/>
        </w:rPr>
        <w:t xml:space="preserve"> example an A level question might ask whether it could be called a‘ transformation’. AS questions are less likely to use adjectival/adverbial qualifiers: they are more likely to as</w:t>
      </w:r>
      <w:r>
        <w:rPr>
          <w:sz w:val="20"/>
          <w:szCs w:val="20"/>
          <w:highlight w:val="white"/>
        </w:rPr>
        <w:t>k about ‘features’ of an era (rather than‘ fundamental features’) and are less likely to require two aspects of content to be related together. So AS questions are more likely to ask how far a policy ‘failed’ (rather than ask if it‘ failed to meet its aims</w:t>
      </w:r>
      <w:r>
        <w:rPr>
          <w:sz w:val="20"/>
          <w:szCs w:val="20"/>
          <w:highlight w:val="white"/>
        </w:rPr>
        <w:t>’); and how far a country ‘benefited’ from a course of action (rather than how far the ‘benefits outweighed the drawbacks’).</w:t>
      </w:r>
    </w:p>
    <w:p w14:paraId="1DD69526" w14:textId="77777777" w:rsidR="00F01CE8" w:rsidRDefault="00F01CE8">
      <w:pPr>
        <w:pStyle w:val="normal0"/>
        <w:spacing w:line="240" w:lineRule="auto"/>
        <w:ind w:left="270"/>
      </w:pPr>
    </w:p>
    <w:p w14:paraId="4C2494BE" w14:textId="77777777" w:rsidR="00F01CE8" w:rsidRDefault="00DC1949">
      <w:pPr>
        <w:pStyle w:val="normal0"/>
        <w:spacing w:line="240" w:lineRule="auto"/>
        <w:jc w:val="both"/>
      </w:pPr>
      <w:r>
        <w:rPr>
          <w:sz w:val="24"/>
          <w:szCs w:val="24"/>
          <w:highlight w:val="white"/>
        </w:rPr>
        <w:t>You will be able to find a full range of suggested writing techniques for all concepts for A Level Section B on the following link</w:t>
      </w:r>
      <w:r>
        <w:rPr>
          <w:sz w:val="24"/>
          <w:szCs w:val="24"/>
          <w:highlight w:val="white"/>
        </w:rPr>
        <w:t xml:space="preserve">. </w:t>
      </w:r>
    </w:p>
    <w:p w14:paraId="326B10DF" w14:textId="77777777" w:rsidR="00F01CE8" w:rsidRDefault="00DC1949">
      <w:pPr>
        <w:pStyle w:val="normal0"/>
        <w:spacing w:line="240" w:lineRule="auto"/>
        <w:jc w:val="both"/>
      </w:pPr>
      <w:hyperlink r:id="rId106">
        <w:r>
          <w:rPr>
            <w:color w:val="1155CC"/>
            <w:sz w:val="24"/>
            <w:szCs w:val="24"/>
            <w:highlight w:val="white"/>
            <w:u w:val="single"/>
          </w:rPr>
          <w:t>A Level Section A and B Thinking and Writing Technique for all concepts</w:t>
        </w:r>
      </w:hyperlink>
    </w:p>
    <w:p w14:paraId="5072F84D" w14:textId="77777777" w:rsidR="00F01CE8" w:rsidRDefault="00F01CE8">
      <w:pPr>
        <w:pStyle w:val="normal0"/>
        <w:ind w:left="280"/>
      </w:pPr>
    </w:p>
    <w:p w14:paraId="65AC9223" w14:textId="77777777" w:rsidR="00F01CE8" w:rsidRDefault="00DC1949">
      <w:pPr>
        <w:pStyle w:val="normal0"/>
      </w:pPr>
      <w:r>
        <w:br w:type="page"/>
      </w:r>
    </w:p>
    <w:p w14:paraId="286F45B2" w14:textId="77777777" w:rsidR="00F01CE8" w:rsidRDefault="00F01CE8">
      <w:pPr>
        <w:pStyle w:val="normal0"/>
        <w:ind w:left="280"/>
      </w:pPr>
    </w:p>
    <w:p w14:paraId="4FD1969A" w14:textId="77777777" w:rsidR="00F01CE8" w:rsidRDefault="00DC1949">
      <w:pPr>
        <w:pStyle w:val="normal0"/>
      </w:pPr>
      <w:r>
        <w:rPr>
          <w:b/>
          <w:sz w:val="24"/>
          <w:szCs w:val="24"/>
        </w:rPr>
        <w:t xml:space="preserve">Specimen and Past </w:t>
      </w:r>
      <w:proofErr w:type="gramStart"/>
      <w:r>
        <w:rPr>
          <w:b/>
          <w:sz w:val="24"/>
          <w:szCs w:val="24"/>
        </w:rPr>
        <w:t>Questions .</w:t>
      </w:r>
      <w:proofErr w:type="gramEnd"/>
      <w:r>
        <w:rPr>
          <w:b/>
          <w:sz w:val="24"/>
          <w:szCs w:val="24"/>
        </w:rPr>
        <w:t xml:space="preserve"> Specimen</w:t>
      </w:r>
    </w:p>
    <w:p w14:paraId="368B8317" w14:textId="77777777" w:rsidR="00F01CE8" w:rsidRDefault="00F01CE8">
      <w:pPr>
        <w:pStyle w:val="normal0"/>
      </w:pPr>
    </w:p>
    <w:p w14:paraId="2130C779" w14:textId="77777777" w:rsidR="00F01CE8" w:rsidRDefault="00DC1949">
      <w:pPr>
        <w:pStyle w:val="normal0"/>
      </w:pPr>
      <w:r>
        <w:rPr>
          <w:b/>
          <w:sz w:val="24"/>
          <w:szCs w:val="24"/>
        </w:rPr>
        <w:t>Section A</w:t>
      </w:r>
      <w:r>
        <w:rPr>
          <w:sz w:val="24"/>
          <w:szCs w:val="24"/>
        </w:rPr>
        <w:t>. Understanding of the p</w:t>
      </w:r>
      <w:r>
        <w:rPr>
          <w:sz w:val="24"/>
          <w:szCs w:val="24"/>
        </w:rPr>
        <w:t>eriod in breadth and target content specified in the themes, questions may cross themes, questions cover periods of at least 10 years covering any A01 concepts (Causes, consequences, change, continuity, similarity, difference, significance).</w:t>
      </w:r>
    </w:p>
    <w:p w14:paraId="676136AF" w14:textId="77777777" w:rsidR="00F01CE8" w:rsidRDefault="00F01CE8">
      <w:pPr>
        <w:pStyle w:val="normal0"/>
      </w:pPr>
    </w:p>
    <w:p w14:paraId="177BCD97" w14:textId="77777777" w:rsidR="00F01CE8" w:rsidRDefault="00DC1949">
      <w:pPr>
        <w:pStyle w:val="normal0"/>
      </w:pPr>
      <w:r>
        <w:rPr>
          <w:b/>
          <w:sz w:val="24"/>
          <w:szCs w:val="24"/>
        </w:rPr>
        <w:t>EITHER</w:t>
      </w:r>
    </w:p>
    <w:p w14:paraId="038AD08F" w14:textId="77777777" w:rsidR="00F01CE8" w:rsidRDefault="00DC1949">
      <w:pPr>
        <w:pStyle w:val="normal0"/>
      </w:pPr>
      <w:r>
        <w:rPr>
          <w:sz w:val="24"/>
          <w:szCs w:val="24"/>
        </w:rPr>
        <w:t>1 To w</w:t>
      </w:r>
      <w:r>
        <w:rPr>
          <w:sz w:val="24"/>
          <w:szCs w:val="24"/>
        </w:rPr>
        <w:t xml:space="preserve">hat extent was </w:t>
      </w:r>
      <w:r>
        <w:rPr>
          <w:color w:val="0000FF"/>
          <w:sz w:val="24"/>
          <w:szCs w:val="24"/>
        </w:rPr>
        <w:t>Charles I personally</w:t>
      </w:r>
      <w:r>
        <w:rPr>
          <w:sz w:val="24"/>
          <w:szCs w:val="24"/>
        </w:rPr>
        <w:t xml:space="preserve"> responsible for the </w:t>
      </w:r>
      <w:proofErr w:type="gramStart"/>
      <w:r>
        <w:rPr>
          <w:sz w:val="24"/>
          <w:szCs w:val="24"/>
        </w:rPr>
        <w:t>problems which</w:t>
      </w:r>
      <w:proofErr w:type="gramEnd"/>
      <w:r>
        <w:rPr>
          <w:sz w:val="24"/>
          <w:szCs w:val="24"/>
        </w:rPr>
        <w:t xml:space="preserve"> faced the monarchy in the years 1629–46? Make specific reference to political, religious, economic and social themes.</w:t>
      </w:r>
    </w:p>
    <w:p w14:paraId="7F6FA1FC" w14:textId="77777777" w:rsidR="00F01CE8" w:rsidRDefault="00DC1949">
      <w:pPr>
        <w:pStyle w:val="normal0"/>
      </w:pPr>
      <w:r>
        <w:rPr>
          <w:sz w:val="24"/>
          <w:szCs w:val="24"/>
        </w:rPr>
        <w:t xml:space="preserve">(Total for Question 1 = 20 marks) </w:t>
      </w:r>
    </w:p>
    <w:p w14:paraId="78A64EE8" w14:textId="77777777" w:rsidR="00F01CE8" w:rsidRDefault="00F01CE8">
      <w:pPr>
        <w:pStyle w:val="normal0"/>
      </w:pPr>
    </w:p>
    <w:p w14:paraId="1F2E1EFB" w14:textId="77777777" w:rsidR="00F01CE8" w:rsidRDefault="00DC1949">
      <w:pPr>
        <w:pStyle w:val="normal0"/>
      </w:pPr>
      <w:r>
        <w:rPr>
          <w:b/>
          <w:sz w:val="24"/>
          <w:szCs w:val="24"/>
        </w:rPr>
        <w:t>OR</w:t>
      </w:r>
    </w:p>
    <w:p w14:paraId="47675109" w14:textId="77777777" w:rsidR="00F01CE8" w:rsidRDefault="00DC1949">
      <w:pPr>
        <w:pStyle w:val="normal0"/>
      </w:pPr>
      <w:r>
        <w:rPr>
          <w:sz w:val="24"/>
          <w:szCs w:val="24"/>
        </w:rPr>
        <w:t xml:space="preserve">2 To what extent was </w:t>
      </w:r>
      <w:r>
        <w:rPr>
          <w:color w:val="0000FF"/>
          <w:sz w:val="24"/>
          <w:szCs w:val="24"/>
        </w:rPr>
        <w:t>military involvement in politics</w:t>
      </w:r>
      <w:r>
        <w:rPr>
          <w:sz w:val="24"/>
          <w:szCs w:val="24"/>
        </w:rPr>
        <w:t xml:space="preserve"> responsible for political instability in the years 1646–60? Make specific reference to political, religious, economic and social themes.</w:t>
      </w:r>
    </w:p>
    <w:p w14:paraId="619C958B" w14:textId="77777777" w:rsidR="00F01CE8" w:rsidRDefault="00DC1949">
      <w:pPr>
        <w:pStyle w:val="normal0"/>
      </w:pPr>
      <w:r>
        <w:rPr>
          <w:sz w:val="24"/>
          <w:szCs w:val="24"/>
        </w:rPr>
        <w:t>(Total for Question 2 = 20 marks)</w:t>
      </w:r>
    </w:p>
    <w:p w14:paraId="4F21D614" w14:textId="77777777" w:rsidR="00F01CE8" w:rsidRDefault="00F01CE8">
      <w:pPr>
        <w:pStyle w:val="normal0"/>
      </w:pPr>
    </w:p>
    <w:p w14:paraId="601E9C46" w14:textId="77777777" w:rsidR="00F01CE8" w:rsidRDefault="00F01CE8">
      <w:pPr>
        <w:pStyle w:val="normal0"/>
      </w:pPr>
    </w:p>
    <w:p w14:paraId="115E0F8F" w14:textId="77777777" w:rsidR="00F01CE8" w:rsidRDefault="00DC1949">
      <w:pPr>
        <w:pStyle w:val="normal0"/>
      </w:pPr>
      <w:r>
        <w:br w:type="page"/>
      </w:r>
    </w:p>
    <w:p w14:paraId="6087AA87" w14:textId="77777777" w:rsidR="00F01CE8" w:rsidRDefault="00F01CE8">
      <w:pPr>
        <w:pStyle w:val="normal0"/>
      </w:pPr>
    </w:p>
    <w:p w14:paraId="4FA5E51E" w14:textId="77777777" w:rsidR="00F01CE8" w:rsidRDefault="00DC1949">
      <w:pPr>
        <w:pStyle w:val="normal0"/>
      </w:pPr>
      <w:r>
        <w:rPr>
          <w:b/>
          <w:sz w:val="24"/>
          <w:szCs w:val="24"/>
        </w:rPr>
        <w:t>Section B.</w:t>
      </w:r>
      <w:r>
        <w:rPr>
          <w:sz w:val="24"/>
          <w:szCs w:val="24"/>
        </w:rPr>
        <w:t xml:space="preserve"> Understanding of the period in bread</w:t>
      </w:r>
      <w:r>
        <w:rPr>
          <w:sz w:val="24"/>
          <w:szCs w:val="24"/>
        </w:rPr>
        <w:t>th and target content specified in the themes, questions may cross themes, questions cover periods of at least a third of the timespan of the themes covering any A01 concepts (Causes, consequences, change, continuity, similarity, difference, significance).</w:t>
      </w:r>
      <w:r>
        <w:rPr>
          <w:sz w:val="24"/>
          <w:szCs w:val="24"/>
        </w:rPr>
        <w:t xml:space="preserve"> </w:t>
      </w:r>
    </w:p>
    <w:p w14:paraId="2A539534" w14:textId="77777777" w:rsidR="00F01CE8" w:rsidRDefault="00F01CE8">
      <w:pPr>
        <w:pStyle w:val="normal0"/>
      </w:pPr>
    </w:p>
    <w:p w14:paraId="638FB58B" w14:textId="77777777" w:rsidR="00F01CE8" w:rsidRDefault="00DC1949">
      <w:pPr>
        <w:pStyle w:val="normal0"/>
      </w:pPr>
      <w:r>
        <w:rPr>
          <w:b/>
          <w:sz w:val="24"/>
          <w:szCs w:val="24"/>
        </w:rPr>
        <w:t>EITHER</w:t>
      </w:r>
    </w:p>
    <w:p w14:paraId="1B34848B" w14:textId="77777777" w:rsidR="00F01CE8" w:rsidRDefault="00DC1949">
      <w:pPr>
        <w:pStyle w:val="normal0"/>
      </w:pPr>
      <w:r>
        <w:rPr>
          <w:sz w:val="24"/>
          <w:szCs w:val="24"/>
        </w:rPr>
        <w:t xml:space="preserve">3 How far do you agree that the </w:t>
      </w:r>
      <w:r>
        <w:rPr>
          <w:color w:val="FF0000"/>
          <w:sz w:val="24"/>
          <w:szCs w:val="24"/>
        </w:rPr>
        <w:t>British economy</w:t>
      </w:r>
      <w:r>
        <w:rPr>
          <w:sz w:val="24"/>
          <w:szCs w:val="24"/>
        </w:rPr>
        <w:t xml:space="preserve"> was transformed in the </w:t>
      </w:r>
      <w:proofErr w:type="gramStart"/>
      <w:r>
        <w:rPr>
          <w:sz w:val="24"/>
          <w:szCs w:val="24"/>
        </w:rPr>
        <w:t>years</w:t>
      </w:r>
      <w:proofErr w:type="gramEnd"/>
      <w:r>
        <w:rPr>
          <w:sz w:val="24"/>
          <w:szCs w:val="24"/>
        </w:rPr>
        <w:t xml:space="preserve"> </w:t>
      </w:r>
    </w:p>
    <w:p w14:paraId="48CD8351" w14:textId="77777777" w:rsidR="00F01CE8" w:rsidRDefault="00DC1949">
      <w:pPr>
        <w:pStyle w:val="normal0"/>
      </w:pPr>
      <w:r>
        <w:rPr>
          <w:sz w:val="24"/>
          <w:szCs w:val="24"/>
        </w:rPr>
        <w:t>1625–85? Make specific reference to political, religious, economic and social themes.</w:t>
      </w:r>
    </w:p>
    <w:p w14:paraId="0F338475" w14:textId="77777777" w:rsidR="00F01CE8" w:rsidRDefault="00DC1949">
      <w:pPr>
        <w:pStyle w:val="normal0"/>
      </w:pPr>
      <w:r>
        <w:rPr>
          <w:sz w:val="24"/>
          <w:szCs w:val="24"/>
        </w:rPr>
        <w:t xml:space="preserve">(Total for Question 3 = 20 marks) </w:t>
      </w:r>
    </w:p>
    <w:p w14:paraId="466D41AA" w14:textId="77777777" w:rsidR="00F01CE8" w:rsidRDefault="00F01CE8">
      <w:pPr>
        <w:pStyle w:val="normal0"/>
      </w:pPr>
    </w:p>
    <w:p w14:paraId="687CE355" w14:textId="77777777" w:rsidR="00F01CE8" w:rsidRDefault="00DC1949">
      <w:pPr>
        <w:pStyle w:val="normal0"/>
      </w:pPr>
      <w:r>
        <w:rPr>
          <w:b/>
          <w:sz w:val="24"/>
          <w:szCs w:val="24"/>
        </w:rPr>
        <w:t>OR</w:t>
      </w:r>
    </w:p>
    <w:p w14:paraId="1A2A2626" w14:textId="77777777" w:rsidR="00F01CE8" w:rsidRDefault="00DC1949">
      <w:pPr>
        <w:pStyle w:val="normal0"/>
      </w:pPr>
      <w:r>
        <w:rPr>
          <w:sz w:val="24"/>
          <w:szCs w:val="24"/>
        </w:rPr>
        <w:t xml:space="preserve">4 How accurate is it to say that </w:t>
      </w:r>
      <w:r>
        <w:rPr>
          <w:color w:val="00FF00"/>
          <w:sz w:val="24"/>
          <w:szCs w:val="24"/>
        </w:rPr>
        <w:t xml:space="preserve">fear of Catholicism </w:t>
      </w:r>
      <w:r>
        <w:rPr>
          <w:sz w:val="24"/>
          <w:szCs w:val="24"/>
        </w:rPr>
        <w:t>was fundamental to the discontent faced by the monarchy in the years 1660–88? Make specific reference to political, religious, economic and social themes.</w:t>
      </w:r>
    </w:p>
    <w:p w14:paraId="5E06335B" w14:textId="77777777" w:rsidR="00F01CE8" w:rsidRDefault="00DC1949">
      <w:pPr>
        <w:pStyle w:val="normal0"/>
      </w:pPr>
      <w:r>
        <w:rPr>
          <w:sz w:val="24"/>
          <w:szCs w:val="24"/>
        </w:rPr>
        <w:t>(Total for Question 4 = 20 marks)</w:t>
      </w:r>
    </w:p>
    <w:p w14:paraId="2EED02B3" w14:textId="77777777" w:rsidR="00F01CE8" w:rsidRDefault="00F01CE8">
      <w:pPr>
        <w:pStyle w:val="normal0"/>
      </w:pPr>
    </w:p>
    <w:p w14:paraId="558D624B" w14:textId="77777777" w:rsidR="00F01CE8" w:rsidRDefault="00DC1949">
      <w:pPr>
        <w:pStyle w:val="normal0"/>
      </w:pPr>
      <w:r>
        <w:rPr>
          <w:b/>
          <w:sz w:val="24"/>
          <w:szCs w:val="24"/>
        </w:rPr>
        <w:t>June 2016</w:t>
      </w:r>
    </w:p>
    <w:p w14:paraId="2C00CC36" w14:textId="77777777" w:rsidR="00F01CE8" w:rsidRDefault="00DC1949">
      <w:pPr>
        <w:pStyle w:val="normal0"/>
      </w:pPr>
      <w:r>
        <w:rPr>
          <w:sz w:val="24"/>
          <w:szCs w:val="24"/>
        </w:rPr>
        <w:t>Section A</w:t>
      </w:r>
    </w:p>
    <w:p w14:paraId="35A6FBD9" w14:textId="77777777" w:rsidR="00F01CE8" w:rsidRDefault="00DC1949">
      <w:pPr>
        <w:pStyle w:val="normal0"/>
      </w:pPr>
      <w:r>
        <w:rPr>
          <w:sz w:val="24"/>
          <w:szCs w:val="24"/>
        </w:rPr>
        <w:t>EITHER</w:t>
      </w:r>
    </w:p>
    <w:p w14:paraId="62189191" w14:textId="77777777" w:rsidR="00F01CE8" w:rsidRDefault="00DC1949">
      <w:pPr>
        <w:pStyle w:val="normal0"/>
      </w:pPr>
      <w:r>
        <w:rPr>
          <w:sz w:val="24"/>
          <w:szCs w:val="24"/>
        </w:rPr>
        <w:t>1? (Total for Quest</w:t>
      </w:r>
      <w:r>
        <w:rPr>
          <w:sz w:val="24"/>
          <w:szCs w:val="24"/>
        </w:rPr>
        <w:t>ion 1 = 20 marks)</w:t>
      </w:r>
    </w:p>
    <w:p w14:paraId="63954A6E" w14:textId="77777777" w:rsidR="00F01CE8" w:rsidRDefault="00DC1949">
      <w:pPr>
        <w:pStyle w:val="normal0"/>
      </w:pPr>
      <w:r>
        <w:rPr>
          <w:sz w:val="24"/>
          <w:szCs w:val="24"/>
        </w:rPr>
        <w:t>OR</w:t>
      </w:r>
    </w:p>
    <w:p w14:paraId="7155473C" w14:textId="77777777" w:rsidR="00F01CE8" w:rsidRDefault="00DC1949">
      <w:pPr>
        <w:pStyle w:val="normal0"/>
      </w:pPr>
      <w:proofErr w:type="gramStart"/>
      <w:r>
        <w:rPr>
          <w:sz w:val="24"/>
          <w:szCs w:val="24"/>
        </w:rPr>
        <w:t>2 ?</w:t>
      </w:r>
      <w:proofErr w:type="gramEnd"/>
      <w:r>
        <w:rPr>
          <w:sz w:val="24"/>
          <w:szCs w:val="24"/>
        </w:rPr>
        <w:t xml:space="preserve"> (Total for Question 2 = 20 marks)</w:t>
      </w:r>
    </w:p>
    <w:p w14:paraId="6F9AAA80" w14:textId="77777777" w:rsidR="00F01CE8" w:rsidRDefault="00F01CE8">
      <w:pPr>
        <w:pStyle w:val="normal0"/>
      </w:pPr>
    </w:p>
    <w:p w14:paraId="1B8BEB4F" w14:textId="77777777" w:rsidR="00F01CE8" w:rsidRDefault="00DC1949">
      <w:pPr>
        <w:pStyle w:val="normal0"/>
      </w:pPr>
      <w:r>
        <w:rPr>
          <w:sz w:val="24"/>
          <w:szCs w:val="24"/>
        </w:rPr>
        <w:t>Section B</w:t>
      </w:r>
    </w:p>
    <w:p w14:paraId="61CF0472" w14:textId="77777777" w:rsidR="00F01CE8" w:rsidRDefault="00DC1949">
      <w:pPr>
        <w:pStyle w:val="normal0"/>
      </w:pPr>
      <w:r>
        <w:rPr>
          <w:sz w:val="24"/>
          <w:szCs w:val="24"/>
        </w:rPr>
        <w:t>EITHER</w:t>
      </w:r>
    </w:p>
    <w:p w14:paraId="5DEA85F2" w14:textId="77777777" w:rsidR="00F01CE8" w:rsidRDefault="00DC1949">
      <w:pPr>
        <w:pStyle w:val="normal0"/>
      </w:pPr>
      <w:proofErr w:type="gramStart"/>
      <w:r>
        <w:rPr>
          <w:sz w:val="24"/>
          <w:szCs w:val="24"/>
        </w:rPr>
        <w:t>3 ?</w:t>
      </w:r>
      <w:proofErr w:type="gramEnd"/>
      <w:r>
        <w:rPr>
          <w:sz w:val="24"/>
          <w:szCs w:val="24"/>
        </w:rPr>
        <w:t xml:space="preserve"> (Total for Question 3 = 20 marks)</w:t>
      </w:r>
    </w:p>
    <w:p w14:paraId="09216A69" w14:textId="77777777" w:rsidR="00F01CE8" w:rsidRDefault="00DC1949">
      <w:pPr>
        <w:pStyle w:val="normal0"/>
      </w:pPr>
      <w:r>
        <w:rPr>
          <w:sz w:val="24"/>
          <w:szCs w:val="24"/>
        </w:rPr>
        <w:t>OR</w:t>
      </w:r>
    </w:p>
    <w:p w14:paraId="61FBFB49" w14:textId="77777777" w:rsidR="00F01CE8" w:rsidRDefault="00DC1949">
      <w:pPr>
        <w:pStyle w:val="normal0"/>
      </w:pPr>
      <w:proofErr w:type="gramStart"/>
      <w:r>
        <w:rPr>
          <w:sz w:val="24"/>
          <w:szCs w:val="24"/>
        </w:rPr>
        <w:t>4 ?</w:t>
      </w:r>
      <w:proofErr w:type="gramEnd"/>
      <w:r>
        <w:rPr>
          <w:sz w:val="24"/>
          <w:szCs w:val="24"/>
        </w:rPr>
        <w:t xml:space="preserve"> (Total for Question 4 = 20 marks)</w:t>
      </w:r>
    </w:p>
    <w:p w14:paraId="1AE401C1" w14:textId="77777777" w:rsidR="00F01CE8" w:rsidRDefault="00F01CE8">
      <w:pPr>
        <w:pStyle w:val="normal0"/>
      </w:pPr>
    </w:p>
    <w:p w14:paraId="3824019C" w14:textId="77777777" w:rsidR="00F01CE8" w:rsidRDefault="00DC1949">
      <w:pPr>
        <w:pStyle w:val="normal0"/>
      </w:pPr>
      <w:r>
        <w:rPr>
          <w:b/>
          <w:sz w:val="24"/>
          <w:szCs w:val="24"/>
        </w:rPr>
        <w:t>June 2018</w:t>
      </w:r>
    </w:p>
    <w:p w14:paraId="585E95DC" w14:textId="77777777" w:rsidR="00F01CE8" w:rsidRDefault="00F01CE8">
      <w:pPr>
        <w:pStyle w:val="normal0"/>
        <w:widowControl w:val="0"/>
      </w:pPr>
    </w:p>
    <w:p w14:paraId="3FA8111B" w14:textId="77777777" w:rsidR="00F01CE8" w:rsidRDefault="00DC1949">
      <w:pPr>
        <w:pStyle w:val="normal0"/>
      </w:pPr>
      <w:r>
        <w:br w:type="page"/>
      </w:r>
    </w:p>
    <w:p w14:paraId="2DA52023" w14:textId="77777777" w:rsidR="00F01CE8" w:rsidRDefault="00F01CE8">
      <w:pPr>
        <w:pStyle w:val="normal0"/>
        <w:widowControl w:val="0"/>
      </w:pPr>
    </w:p>
    <w:p w14:paraId="32CEA4B3" w14:textId="77777777" w:rsidR="00F01CE8" w:rsidRDefault="00DC1949">
      <w:pPr>
        <w:pStyle w:val="normal0"/>
        <w:widowControl w:val="0"/>
      </w:pPr>
      <w:proofErr w:type="spellStart"/>
      <w:r>
        <w:rPr>
          <w:b/>
        </w:rPr>
        <w:t>Markscheme</w:t>
      </w:r>
      <w:proofErr w:type="spellEnd"/>
      <w:r>
        <w:rPr>
          <w:b/>
        </w:rPr>
        <w:t xml:space="preserve"> </w:t>
      </w:r>
    </w:p>
    <w:tbl>
      <w:tblPr>
        <w:tblStyle w:val="aff2"/>
        <w:tblW w:w="10503"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2"/>
        <w:gridCol w:w="9072"/>
        <w:gridCol w:w="709"/>
      </w:tblGrid>
      <w:tr w:rsidR="00F01CE8" w14:paraId="139B2BD9" w14:textId="77777777" w:rsidTr="00DC1949">
        <w:tc>
          <w:tcPr>
            <w:tcW w:w="722" w:type="dxa"/>
            <w:tcMar>
              <w:top w:w="100" w:type="dxa"/>
              <w:left w:w="100" w:type="dxa"/>
              <w:bottom w:w="100" w:type="dxa"/>
              <w:right w:w="100" w:type="dxa"/>
            </w:tcMar>
          </w:tcPr>
          <w:p w14:paraId="3C913388" w14:textId="77777777" w:rsidR="00F01CE8" w:rsidRDefault="00DC1949">
            <w:pPr>
              <w:pStyle w:val="normal0"/>
              <w:widowControl w:val="0"/>
              <w:spacing w:line="240" w:lineRule="auto"/>
            </w:pPr>
            <w:r>
              <w:rPr>
                <w:sz w:val="24"/>
                <w:szCs w:val="24"/>
                <w:highlight w:val="white"/>
              </w:rPr>
              <w:t>AS Level</w:t>
            </w:r>
          </w:p>
        </w:tc>
        <w:tc>
          <w:tcPr>
            <w:tcW w:w="9072" w:type="dxa"/>
            <w:tcMar>
              <w:top w:w="100" w:type="dxa"/>
              <w:left w:w="100" w:type="dxa"/>
              <w:bottom w:w="100" w:type="dxa"/>
              <w:right w:w="100" w:type="dxa"/>
            </w:tcMar>
          </w:tcPr>
          <w:p w14:paraId="2972AD58" w14:textId="77777777" w:rsidR="00F01CE8" w:rsidRDefault="00F01CE8">
            <w:pPr>
              <w:pStyle w:val="normal0"/>
              <w:widowControl w:val="0"/>
              <w:spacing w:line="240" w:lineRule="auto"/>
            </w:pPr>
          </w:p>
        </w:tc>
        <w:tc>
          <w:tcPr>
            <w:tcW w:w="709" w:type="dxa"/>
            <w:tcMar>
              <w:top w:w="100" w:type="dxa"/>
              <w:left w:w="100" w:type="dxa"/>
              <w:bottom w:w="100" w:type="dxa"/>
              <w:right w:w="100" w:type="dxa"/>
            </w:tcMar>
          </w:tcPr>
          <w:p w14:paraId="2F70C0A4" w14:textId="77777777" w:rsidR="00F01CE8" w:rsidRDefault="00DC1949">
            <w:pPr>
              <w:pStyle w:val="normal0"/>
              <w:widowControl w:val="0"/>
              <w:spacing w:line="240" w:lineRule="auto"/>
            </w:pPr>
            <w:r>
              <w:rPr>
                <w:sz w:val="24"/>
                <w:szCs w:val="24"/>
                <w:highlight w:val="white"/>
              </w:rPr>
              <w:t>A Level</w:t>
            </w:r>
          </w:p>
        </w:tc>
      </w:tr>
      <w:tr w:rsidR="00F01CE8" w14:paraId="08E89CAC" w14:textId="77777777" w:rsidTr="00DC1949">
        <w:tc>
          <w:tcPr>
            <w:tcW w:w="722" w:type="dxa"/>
            <w:tcMar>
              <w:top w:w="100" w:type="dxa"/>
              <w:left w:w="100" w:type="dxa"/>
              <w:bottom w:w="100" w:type="dxa"/>
              <w:right w:w="100" w:type="dxa"/>
            </w:tcMar>
          </w:tcPr>
          <w:p w14:paraId="42EDD642" w14:textId="77777777" w:rsidR="00F01CE8" w:rsidRDefault="00DC1949">
            <w:pPr>
              <w:pStyle w:val="normal0"/>
              <w:widowControl w:val="0"/>
              <w:spacing w:line="240" w:lineRule="auto"/>
            </w:pPr>
            <w:r>
              <w:rPr>
                <w:sz w:val="24"/>
                <w:szCs w:val="24"/>
                <w:highlight w:val="white"/>
              </w:rPr>
              <w:t>L1 1–4</w:t>
            </w:r>
          </w:p>
        </w:tc>
        <w:tc>
          <w:tcPr>
            <w:tcW w:w="9072" w:type="dxa"/>
            <w:tcMar>
              <w:top w:w="100" w:type="dxa"/>
              <w:left w:w="100" w:type="dxa"/>
              <w:bottom w:w="100" w:type="dxa"/>
              <w:right w:w="100" w:type="dxa"/>
            </w:tcMar>
          </w:tcPr>
          <w:p w14:paraId="3941852F" w14:textId="77777777" w:rsidR="00F01CE8" w:rsidRDefault="00DC1949">
            <w:pPr>
              <w:pStyle w:val="normal0"/>
              <w:widowControl w:val="0"/>
              <w:spacing w:line="240" w:lineRule="auto"/>
            </w:pPr>
            <w:r>
              <w:rPr>
                <w:sz w:val="20"/>
                <w:szCs w:val="20"/>
                <w:highlight w:val="white"/>
              </w:rPr>
              <w:t xml:space="preserve">• Simple or generalised statements are made about the topic. </w:t>
            </w:r>
          </w:p>
          <w:p w14:paraId="219F226F" w14:textId="77777777" w:rsidR="00F01CE8" w:rsidRDefault="00DC1949">
            <w:pPr>
              <w:pStyle w:val="normal0"/>
              <w:widowControl w:val="0"/>
              <w:spacing w:line="240" w:lineRule="auto"/>
            </w:pPr>
            <w:r>
              <w:rPr>
                <w:sz w:val="20"/>
                <w:szCs w:val="20"/>
                <w:highlight w:val="white"/>
              </w:rPr>
              <w:t xml:space="preserve">• Some accurate and relevant knowledge is included, but it lacks range and depth and does not directly address the question. </w:t>
            </w:r>
          </w:p>
          <w:p w14:paraId="70F8C54D" w14:textId="77777777" w:rsidR="00F01CE8" w:rsidRDefault="00DC1949">
            <w:pPr>
              <w:pStyle w:val="normal0"/>
              <w:widowControl w:val="0"/>
              <w:spacing w:line="240" w:lineRule="auto"/>
            </w:pPr>
            <w:r>
              <w:rPr>
                <w:sz w:val="20"/>
                <w:szCs w:val="20"/>
                <w:highlight w:val="white"/>
              </w:rPr>
              <w:t xml:space="preserve">• The overall judgement is missing or asserted. </w:t>
            </w:r>
          </w:p>
          <w:p w14:paraId="12B61808" w14:textId="77777777" w:rsidR="00F01CE8" w:rsidRDefault="00DC1949">
            <w:pPr>
              <w:pStyle w:val="normal0"/>
              <w:widowControl w:val="0"/>
              <w:spacing w:line="240" w:lineRule="auto"/>
            </w:pPr>
            <w:r>
              <w:rPr>
                <w:sz w:val="20"/>
                <w:szCs w:val="20"/>
                <w:highlight w:val="white"/>
              </w:rPr>
              <w:t xml:space="preserve">• There is little, </w:t>
            </w:r>
            <w:r>
              <w:rPr>
                <w:sz w:val="20"/>
                <w:szCs w:val="20"/>
                <w:highlight w:val="white"/>
              </w:rPr>
              <w:t>if any, evidence of attempts to structure the answer and the answer overall lacks coherence and precision.</w:t>
            </w:r>
          </w:p>
        </w:tc>
        <w:tc>
          <w:tcPr>
            <w:tcW w:w="709" w:type="dxa"/>
            <w:tcMar>
              <w:top w:w="100" w:type="dxa"/>
              <w:left w:w="100" w:type="dxa"/>
              <w:bottom w:w="100" w:type="dxa"/>
              <w:right w:w="100" w:type="dxa"/>
            </w:tcMar>
          </w:tcPr>
          <w:p w14:paraId="6EC4A486" w14:textId="77777777" w:rsidR="00F01CE8" w:rsidRDefault="00DC1949">
            <w:pPr>
              <w:pStyle w:val="normal0"/>
              <w:widowControl w:val="0"/>
              <w:spacing w:line="240" w:lineRule="auto"/>
            </w:pPr>
            <w:r>
              <w:rPr>
                <w:sz w:val="24"/>
                <w:szCs w:val="24"/>
                <w:highlight w:val="white"/>
              </w:rPr>
              <w:t>L1 1–3</w:t>
            </w:r>
          </w:p>
        </w:tc>
      </w:tr>
      <w:tr w:rsidR="00F01CE8" w14:paraId="3928AB7B" w14:textId="77777777" w:rsidTr="00DC1949">
        <w:tc>
          <w:tcPr>
            <w:tcW w:w="722" w:type="dxa"/>
            <w:tcMar>
              <w:top w:w="100" w:type="dxa"/>
              <w:left w:w="100" w:type="dxa"/>
              <w:bottom w:w="100" w:type="dxa"/>
              <w:right w:w="100" w:type="dxa"/>
            </w:tcMar>
          </w:tcPr>
          <w:p w14:paraId="5ECF2CDA" w14:textId="77777777" w:rsidR="00F01CE8" w:rsidRDefault="00DC1949">
            <w:pPr>
              <w:pStyle w:val="normal0"/>
              <w:widowControl w:val="0"/>
              <w:spacing w:line="240" w:lineRule="auto"/>
            </w:pPr>
            <w:r>
              <w:rPr>
                <w:sz w:val="24"/>
                <w:szCs w:val="24"/>
                <w:highlight w:val="white"/>
              </w:rPr>
              <w:t>L2 5–10</w:t>
            </w:r>
          </w:p>
        </w:tc>
        <w:tc>
          <w:tcPr>
            <w:tcW w:w="9072" w:type="dxa"/>
            <w:tcMar>
              <w:top w:w="100" w:type="dxa"/>
              <w:left w:w="100" w:type="dxa"/>
              <w:bottom w:w="100" w:type="dxa"/>
              <w:right w:w="100" w:type="dxa"/>
            </w:tcMar>
          </w:tcPr>
          <w:p w14:paraId="4CF89424" w14:textId="77777777" w:rsidR="00F01CE8" w:rsidRDefault="00DC1949">
            <w:pPr>
              <w:pStyle w:val="normal0"/>
              <w:widowControl w:val="0"/>
              <w:spacing w:line="240" w:lineRule="auto"/>
            </w:pPr>
            <w:r>
              <w:rPr>
                <w:sz w:val="20"/>
                <w:szCs w:val="20"/>
                <w:highlight w:val="white"/>
              </w:rPr>
              <w:t xml:space="preserve">• Descriptive statements are made about key features of the </w:t>
            </w:r>
            <w:proofErr w:type="gramStart"/>
            <w:r>
              <w:rPr>
                <w:sz w:val="20"/>
                <w:szCs w:val="20"/>
                <w:highlight w:val="white"/>
              </w:rPr>
              <w:t>period which</w:t>
            </w:r>
            <w:proofErr w:type="gramEnd"/>
            <w:r>
              <w:rPr>
                <w:sz w:val="20"/>
                <w:szCs w:val="20"/>
                <w:highlight w:val="white"/>
              </w:rPr>
              <w:t xml:space="preserve"> are relevant to the topic in general terms, but they display limited analysis and are not clearly shown to relate to the question. </w:t>
            </w:r>
          </w:p>
          <w:p w14:paraId="775806F6" w14:textId="77777777" w:rsidR="00F01CE8" w:rsidRDefault="00DC1949">
            <w:pPr>
              <w:pStyle w:val="normal0"/>
              <w:widowControl w:val="0"/>
              <w:spacing w:line="240" w:lineRule="auto"/>
            </w:pPr>
            <w:r>
              <w:rPr>
                <w:sz w:val="20"/>
                <w:szCs w:val="20"/>
                <w:highlight w:val="white"/>
              </w:rPr>
              <w:t>• Mostly accurate and relevant knowledge is include</w:t>
            </w:r>
            <w:r>
              <w:rPr>
                <w:sz w:val="20"/>
                <w:szCs w:val="20"/>
                <w:highlight w:val="white"/>
              </w:rPr>
              <w:t xml:space="preserve">d, but it lacks range or depth and has only implicit links to the demands and conceptual focus of the question. </w:t>
            </w:r>
          </w:p>
          <w:p w14:paraId="070FFC10" w14:textId="77777777" w:rsidR="00F01CE8" w:rsidRDefault="00DC1949">
            <w:pPr>
              <w:pStyle w:val="normal0"/>
              <w:widowControl w:val="0"/>
              <w:spacing w:line="240" w:lineRule="auto"/>
            </w:pPr>
            <w:r>
              <w:rPr>
                <w:sz w:val="20"/>
                <w:szCs w:val="20"/>
                <w:highlight w:val="white"/>
              </w:rPr>
              <w:t xml:space="preserve">• An overall judgement is given but with limited substantiation and the criteria for judgement are left implicit. </w:t>
            </w:r>
          </w:p>
          <w:p w14:paraId="0B45AC7C" w14:textId="77777777" w:rsidR="00F01CE8" w:rsidRDefault="00DC1949">
            <w:pPr>
              <w:pStyle w:val="normal0"/>
              <w:widowControl w:val="0"/>
              <w:spacing w:line="240" w:lineRule="auto"/>
            </w:pPr>
            <w:r>
              <w:rPr>
                <w:sz w:val="20"/>
                <w:szCs w:val="20"/>
                <w:highlight w:val="white"/>
              </w:rPr>
              <w:t>• The answer shows some atte</w:t>
            </w:r>
            <w:r>
              <w:rPr>
                <w:sz w:val="20"/>
                <w:szCs w:val="20"/>
                <w:highlight w:val="white"/>
              </w:rPr>
              <w:t>mpts at organisation, but most of the answer is lacking in coherence, clarity and precision.</w:t>
            </w:r>
          </w:p>
        </w:tc>
        <w:tc>
          <w:tcPr>
            <w:tcW w:w="709" w:type="dxa"/>
            <w:tcMar>
              <w:top w:w="100" w:type="dxa"/>
              <w:left w:w="100" w:type="dxa"/>
              <w:bottom w:w="100" w:type="dxa"/>
              <w:right w:w="100" w:type="dxa"/>
            </w:tcMar>
          </w:tcPr>
          <w:p w14:paraId="0AF6CD25" w14:textId="77777777" w:rsidR="00F01CE8" w:rsidRDefault="00DC1949">
            <w:pPr>
              <w:pStyle w:val="normal0"/>
              <w:widowControl w:val="0"/>
              <w:spacing w:line="240" w:lineRule="auto"/>
            </w:pPr>
            <w:r>
              <w:rPr>
                <w:sz w:val="24"/>
                <w:szCs w:val="24"/>
                <w:highlight w:val="white"/>
              </w:rPr>
              <w:t>L2 4–7</w:t>
            </w:r>
          </w:p>
        </w:tc>
      </w:tr>
      <w:tr w:rsidR="00F01CE8" w14:paraId="554AB4C7" w14:textId="77777777" w:rsidTr="00DC1949">
        <w:tc>
          <w:tcPr>
            <w:tcW w:w="722" w:type="dxa"/>
            <w:tcMar>
              <w:top w:w="100" w:type="dxa"/>
              <w:left w:w="100" w:type="dxa"/>
              <w:bottom w:w="100" w:type="dxa"/>
              <w:right w:w="100" w:type="dxa"/>
            </w:tcMar>
          </w:tcPr>
          <w:p w14:paraId="68475982" w14:textId="77777777" w:rsidR="00F01CE8" w:rsidRDefault="00DC1949">
            <w:pPr>
              <w:pStyle w:val="normal0"/>
              <w:widowControl w:val="0"/>
              <w:spacing w:line="240" w:lineRule="auto"/>
            </w:pPr>
            <w:r>
              <w:rPr>
                <w:sz w:val="24"/>
                <w:szCs w:val="24"/>
                <w:highlight w:val="white"/>
              </w:rPr>
              <w:t xml:space="preserve"> L3 11–16</w:t>
            </w:r>
          </w:p>
        </w:tc>
        <w:tc>
          <w:tcPr>
            <w:tcW w:w="9072" w:type="dxa"/>
            <w:tcMar>
              <w:top w:w="100" w:type="dxa"/>
              <w:left w:w="100" w:type="dxa"/>
              <w:bottom w:w="100" w:type="dxa"/>
              <w:right w:w="100" w:type="dxa"/>
            </w:tcMar>
          </w:tcPr>
          <w:p w14:paraId="1441C98A" w14:textId="77777777" w:rsidR="00F01CE8" w:rsidRDefault="00DC1949">
            <w:pPr>
              <w:pStyle w:val="normal0"/>
              <w:widowControl w:val="0"/>
              <w:spacing w:line="240" w:lineRule="auto"/>
            </w:pPr>
            <w:r>
              <w:rPr>
                <w:sz w:val="20"/>
                <w:szCs w:val="20"/>
                <w:highlight w:val="white"/>
              </w:rPr>
              <w:t>• Descriptive passages are included, but there is some analysis and an attempt to explain links between the relevant key features of the period a</w:t>
            </w:r>
            <w:r>
              <w:rPr>
                <w:sz w:val="20"/>
                <w:szCs w:val="20"/>
                <w:highlight w:val="white"/>
              </w:rPr>
              <w:t xml:space="preserve">nd the question. </w:t>
            </w:r>
          </w:p>
          <w:p w14:paraId="3ADD6988" w14:textId="77777777" w:rsidR="00F01CE8" w:rsidRDefault="00DC1949">
            <w:pPr>
              <w:pStyle w:val="normal0"/>
              <w:widowControl w:val="0"/>
              <w:spacing w:line="240" w:lineRule="auto"/>
            </w:pPr>
            <w:r>
              <w:rPr>
                <w:sz w:val="20"/>
                <w:szCs w:val="20"/>
                <w:highlight w:val="white"/>
              </w:rPr>
              <w:t xml:space="preserve">• Mostly accurate and relevant knowledge is included to demonstrate some understanding of the demands and conceptual focus of the question, but material lacks range or depth. </w:t>
            </w:r>
          </w:p>
          <w:p w14:paraId="5B265B4C" w14:textId="77777777" w:rsidR="00F01CE8" w:rsidRDefault="00DC1949">
            <w:pPr>
              <w:pStyle w:val="normal0"/>
              <w:widowControl w:val="0"/>
              <w:spacing w:line="240" w:lineRule="auto"/>
            </w:pPr>
            <w:r>
              <w:rPr>
                <w:sz w:val="20"/>
                <w:szCs w:val="20"/>
                <w:highlight w:val="white"/>
              </w:rPr>
              <w:t xml:space="preserve">• Attempts are made to establish criteria for judgement and to relate the overall judgement to them, although with weak substantiation. </w:t>
            </w:r>
          </w:p>
          <w:p w14:paraId="69896B18" w14:textId="77777777" w:rsidR="00F01CE8" w:rsidRDefault="00DC1949">
            <w:pPr>
              <w:pStyle w:val="normal0"/>
              <w:widowControl w:val="0"/>
              <w:spacing w:line="240" w:lineRule="auto"/>
            </w:pPr>
            <w:r>
              <w:rPr>
                <w:sz w:val="20"/>
                <w:szCs w:val="20"/>
                <w:highlight w:val="white"/>
              </w:rPr>
              <w:t>• The answer shows some organisation. The general trend of the argument is clear, but parts of it lack logic, coherence</w:t>
            </w:r>
            <w:r>
              <w:rPr>
                <w:sz w:val="20"/>
                <w:szCs w:val="20"/>
                <w:highlight w:val="white"/>
              </w:rPr>
              <w:t xml:space="preserve"> and precision.</w:t>
            </w:r>
          </w:p>
        </w:tc>
        <w:tc>
          <w:tcPr>
            <w:tcW w:w="709" w:type="dxa"/>
            <w:tcMar>
              <w:top w:w="100" w:type="dxa"/>
              <w:left w:w="100" w:type="dxa"/>
              <w:bottom w:w="100" w:type="dxa"/>
              <w:right w:w="100" w:type="dxa"/>
            </w:tcMar>
          </w:tcPr>
          <w:p w14:paraId="57DE548E" w14:textId="77777777" w:rsidR="00F01CE8" w:rsidRDefault="00DC1949">
            <w:pPr>
              <w:pStyle w:val="normal0"/>
              <w:spacing w:line="240" w:lineRule="auto"/>
              <w:jc w:val="both"/>
            </w:pPr>
            <w:r>
              <w:rPr>
                <w:sz w:val="24"/>
                <w:szCs w:val="24"/>
                <w:highlight w:val="white"/>
              </w:rPr>
              <w:t>L3 8–12</w:t>
            </w:r>
          </w:p>
          <w:p w14:paraId="075EA774" w14:textId="77777777" w:rsidR="00F01CE8" w:rsidRDefault="00F01CE8">
            <w:pPr>
              <w:pStyle w:val="normal0"/>
              <w:widowControl w:val="0"/>
              <w:spacing w:line="240" w:lineRule="auto"/>
            </w:pPr>
          </w:p>
        </w:tc>
      </w:tr>
      <w:tr w:rsidR="00F01CE8" w14:paraId="33D60284" w14:textId="77777777" w:rsidTr="00DC1949">
        <w:tc>
          <w:tcPr>
            <w:tcW w:w="722" w:type="dxa"/>
            <w:tcMar>
              <w:top w:w="100" w:type="dxa"/>
              <w:left w:w="100" w:type="dxa"/>
              <w:bottom w:w="100" w:type="dxa"/>
              <w:right w:w="100" w:type="dxa"/>
            </w:tcMar>
          </w:tcPr>
          <w:p w14:paraId="2E061381" w14:textId="77777777" w:rsidR="00F01CE8" w:rsidRDefault="00DC1949">
            <w:pPr>
              <w:pStyle w:val="normal0"/>
              <w:widowControl w:val="0"/>
              <w:spacing w:line="240" w:lineRule="auto"/>
            </w:pPr>
            <w:r>
              <w:rPr>
                <w:sz w:val="24"/>
                <w:szCs w:val="24"/>
                <w:highlight w:val="white"/>
              </w:rPr>
              <w:t>L4 17–20</w:t>
            </w:r>
          </w:p>
        </w:tc>
        <w:tc>
          <w:tcPr>
            <w:tcW w:w="9072" w:type="dxa"/>
            <w:tcMar>
              <w:top w:w="100" w:type="dxa"/>
              <w:left w:w="100" w:type="dxa"/>
              <w:bottom w:w="100" w:type="dxa"/>
              <w:right w:w="100" w:type="dxa"/>
            </w:tcMar>
          </w:tcPr>
          <w:p w14:paraId="3A271434" w14:textId="77777777" w:rsidR="00F01CE8" w:rsidRDefault="00DC1949">
            <w:pPr>
              <w:pStyle w:val="normal0"/>
              <w:widowControl w:val="0"/>
              <w:spacing w:line="240" w:lineRule="auto"/>
            </w:pPr>
            <w:r>
              <w:rPr>
                <w:sz w:val="20"/>
                <w:szCs w:val="20"/>
                <w:highlight w:val="white"/>
              </w:rPr>
              <w:t xml:space="preserve">• Key issues relevant to the question are explored by an analysis of the relationships between key features of the period, although treatment of issues may be uneven. </w:t>
            </w:r>
          </w:p>
          <w:p w14:paraId="083EEEA7" w14:textId="77777777" w:rsidR="00F01CE8" w:rsidRDefault="00DC1949">
            <w:pPr>
              <w:pStyle w:val="normal0"/>
              <w:widowControl w:val="0"/>
              <w:spacing w:line="240" w:lineRule="auto"/>
            </w:pPr>
            <w:r>
              <w:rPr>
                <w:sz w:val="20"/>
                <w:szCs w:val="20"/>
                <w:highlight w:val="white"/>
              </w:rPr>
              <w:t>• Sufficient knowledge is deployed to demonstrate und</w:t>
            </w:r>
            <w:r>
              <w:rPr>
                <w:sz w:val="20"/>
                <w:szCs w:val="20"/>
                <w:highlight w:val="white"/>
              </w:rPr>
              <w:t xml:space="preserve">erstanding of the demands and conceptual focus of the question, and to meet most of its demands. </w:t>
            </w:r>
          </w:p>
          <w:p w14:paraId="71563563" w14:textId="77777777" w:rsidR="00F01CE8" w:rsidRDefault="00DC1949">
            <w:pPr>
              <w:pStyle w:val="normal0"/>
              <w:widowControl w:val="0"/>
              <w:spacing w:line="240" w:lineRule="auto"/>
            </w:pPr>
            <w:r>
              <w:rPr>
                <w:sz w:val="20"/>
                <w:szCs w:val="20"/>
                <w:highlight w:val="white"/>
              </w:rPr>
              <w:t>• Valid criteria by which the question can be judged are established and applied in the process of coming to a judgement. Although some of the evaluations may</w:t>
            </w:r>
            <w:r>
              <w:rPr>
                <w:sz w:val="20"/>
                <w:szCs w:val="20"/>
                <w:highlight w:val="white"/>
              </w:rPr>
              <w:t xml:space="preserve"> be only partly substantiated, the overall judgement is supported. </w:t>
            </w:r>
          </w:p>
          <w:p w14:paraId="134B0410" w14:textId="77777777" w:rsidR="00F01CE8" w:rsidRDefault="00DC1949">
            <w:pPr>
              <w:pStyle w:val="normal0"/>
              <w:widowControl w:val="0"/>
              <w:spacing w:line="240" w:lineRule="auto"/>
            </w:pPr>
            <w:r>
              <w:rPr>
                <w:sz w:val="20"/>
                <w:szCs w:val="20"/>
                <w:highlight w:val="white"/>
              </w:rPr>
              <w:t>• The answer is generally well organised. The argument is logical and is communicated with clarity, although in a few places it may lack coherence and precision.</w:t>
            </w:r>
          </w:p>
        </w:tc>
        <w:tc>
          <w:tcPr>
            <w:tcW w:w="709" w:type="dxa"/>
            <w:tcMar>
              <w:top w:w="100" w:type="dxa"/>
              <w:left w:w="100" w:type="dxa"/>
              <w:bottom w:w="100" w:type="dxa"/>
              <w:right w:w="100" w:type="dxa"/>
            </w:tcMar>
          </w:tcPr>
          <w:p w14:paraId="3FE79F45" w14:textId="77777777" w:rsidR="00F01CE8" w:rsidRDefault="00DC1949">
            <w:pPr>
              <w:pStyle w:val="normal0"/>
              <w:widowControl w:val="0"/>
              <w:spacing w:line="240" w:lineRule="auto"/>
            </w:pPr>
            <w:r>
              <w:rPr>
                <w:sz w:val="24"/>
                <w:szCs w:val="24"/>
                <w:highlight w:val="white"/>
              </w:rPr>
              <w:t xml:space="preserve"> L4 13–16</w:t>
            </w:r>
          </w:p>
        </w:tc>
      </w:tr>
      <w:tr w:rsidR="00F01CE8" w14:paraId="5B453989" w14:textId="77777777" w:rsidTr="00DC1949">
        <w:tc>
          <w:tcPr>
            <w:tcW w:w="722" w:type="dxa"/>
            <w:tcMar>
              <w:top w:w="100" w:type="dxa"/>
              <w:left w:w="100" w:type="dxa"/>
              <w:bottom w:w="100" w:type="dxa"/>
              <w:right w:w="100" w:type="dxa"/>
            </w:tcMar>
          </w:tcPr>
          <w:p w14:paraId="342B63BC" w14:textId="77777777" w:rsidR="00F01CE8" w:rsidRDefault="00F01CE8">
            <w:pPr>
              <w:pStyle w:val="normal0"/>
              <w:widowControl w:val="0"/>
              <w:spacing w:line="240" w:lineRule="auto"/>
            </w:pPr>
          </w:p>
        </w:tc>
        <w:tc>
          <w:tcPr>
            <w:tcW w:w="9072" w:type="dxa"/>
            <w:tcMar>
              <w:top w:w="100" w:type="dxa"/>
              <w:left w:w="100" w:type="dxa"/>
              <w:bottom w:w="100" w:type="dxa"/>
              <w:right w:w="100" w:type="dxa"/>
            </w:tcMar>
          </w:tcPr>
          <w:p w14:paraId="7F9DFEB5" w14:textId="77777777" w:rsidR="00F01CE8" w:rsidRDefault="00DC1949">
            <w:pPr>
              <w:pStyle w:val="normal0"/>
              <w:widowControl w:val="0"/>
              <w:spacing w:line="240" w:lineRule="auto"/>
            </w:pPr>
            <w:r>
              <w:rPr>
                <w:sz w:val="20"/>
                <w:szCs w:val="20"/>
                <w:highlight w:val="white"/>
              </w:rPr>
              <w:t>• Key issues r</w:t>
            </w:r>
            <w:r>
              <w:rPr>
                <w:sz w:val="20"/>
                <w:szCs w:val="20"/>
                <w:highlight w:val="white"/>
              </w:rPr>
              <w:t xml:space="preserve">elevant to the question are explored by a sustained analysis of the relationships between key features of the period. </w:t>
            </w:r>
          </w:p>
          <w:p w14:paraId="6B4156AB" w14:textId="77777777" w:rsidR="00F01CE8" w:rsidRDefault="00DC1949">
            <w:pPr>
              <w:pStyle w:val="normal0"/>
              <w:widowControl w:val="0"/>
              <w:spacing w:line="240" w:lineRule="auto"/>
            </w:pPr>
            <w:r>
              <w:rPr>
                <w:sz w:val="20"/>
                <w:szCs w:val="20"/>
                <w:highlight w:val="white"/>
              </w:rPr>
              <w:t>• Sufficient knowledge is deployed to demonstrate understanding of the demands and conceptual focus of the question, and to respond fully</w:t>
            </w:r>
            <w:r>
              <w:rPr>
                <w:sz w:val="20"/>
                <w:szCs w:val="20"/>
                <w:highlight w:val="white"/>
              </w:rPr>
              <w:t xml:space="preserve"> to its demands. </w:t>
            </w:r>
          </w:p>
          <w:p w14:paraId="44A6D422" w14:textId="77777777" w:rsidR="00F01CE8" w:rsidRDefault="00DC1949">
            <w:pPr>
              <w:pStyle w:val="normal0"/>
              <w:widowControl w:val="0"/>
              <w:spacing w:line="240" w:lineRule="auto"/>
            </w:pPr>
            <w:r>
              <w:rPr>
                <w:sz w:val="20"/>
                <w:szCs w:val="20"/>
                <w:highlight w:val="white"/>
              </w:rPr>
              <w:t xml:space="preserve">• Valid criteria by which the question can be judged are established and applied and their relative significance evaluated in the process of reaching and substantiating the overall judgement. </w:t>
            </w:r>
          </w:p>
          <w:p w14:paraId="4F24F97D" w14:textId="77777777" w:rsidR="00F01CE8" w:rsidRDefault="00DC1949">
            <w:pPr>
              <w:pStyle w:val="normal0"/>
              <w:widowControl w:val="0"/>
              <w:spacing w:line="240" w:lineRule="auto"/>
            </w:pPr>
            <w:r>
              <w:rPr>
                <w:sz w:val="20"/>
                <w:szCs w:val="20"/>
                <w:highlight w:val="white"/>
              </w:rPr>
              <w:t xml:space="preserve">• The answer is well organised. The argument </w:t>
            </w:r>
            <w:r>
              <w:rPr>
                <w:sz w:val="20"/>
                <w:szCs w:val="20"/>
                <w:highlight w:val="white"/>
              </w:rPr>
              <w:t xml:space="preserve">is logical and coherent </w:t>
            </w:r>
            <w:proofErr w:type="gramStart"/>
            <w:r>
              <w:rPr>
                <w:sz w:val="20"/>
                <w:szCs w:val="20"/>
                <w:highlight w:val="white"/>
              </w:rPr>
              <w:t>throughout .</w:t>
            </w:r>
            <w:proofErr w:type="gramEnd"/>
          </w:p>
        </w:tc>
        <w:tc>
          <w:tcPr>
            <w:tcW w:w="709" w:type="dxa"/>
            <w:tcMar>
              <w:top w:w="100" w:type="dxa"/>
              <w:left w:w="100" w:type="dxa"/>
              <w:bottom w:w="100" w:type="dxa"/>
              <w:right w:w="100" w:type="dxa"/>
            </w:tcMar>
          </w:tcPr>
          <w:p w14:paraId="588401C8" w14:textId="77777777" w:rsidR="00F01CE8" w:rsidRDefault="00DC1949">
            <w:pPr>
              <w:pStyle w:val="normal0"/>
              <w:widowControl w:val="0"/>
              <w:spacing w:line="240" w:lineRule="auto"/>
            </w:pPr>
            <w:r>
              <w:rPr>
                <w:sz w:val="24"/>
                <w:szCs w:val="24"/>
                <w:highlight w:val="white"/>
              </w:rPr>
              <w:t xml:space="preserve"> L5 17–20</w:t>
            </w:r>
          </w:p>
        </w:tc>
      </w:tr>
    </w:tbl>
    <w:p w14:paraId="09BD1B7C" w14:textId="77777777" w:rsidR="00F01CE8" w:rsidRDefault="00F01CE8">
      <w:pPr>
        <w:pStyle w:val="normal0"/>
        <w:spacing w:line="240" w:lineRule="auto"/>
        <w:jc w:val="both"/>
      </w:pPr>
    </w:p>
    <w:sectPr w:rsidR="00F01CE8">
      <w:headerReference w:type="default" r:id="rId10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939B4" w14:textId="77777777" w:rsidR="00000000" w:rsidRDefault="00DC1949">
      <w:pPr>
        <w:spacing w:line="240" w:lineRule="auto"/>
      </w:pPr>
      <w:r>
        <w:separator/>
      </w:r>
    </w:p>
  </w:endnote>
  <w:endnote w:type="continuationSeparator" w:id="0">
    <w:p w14:paraId="268EBB02" w14:textId="77777777" w:rsidR="00000000" w:rsidRDefault="00DC1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863FE" w14:textId="77777777" w:rsidR="00000000" w:rsidRDefault="00DC1949">
      <w:pPr>
        <w:spacing w:line="240" w:lineRule="auto"/>
      </w:pPr>
      <w:r>
        <w:separator/>
      </w:r>
    </w:p>
  </w:footnote>
  <w:footnote w:type="continuationSeparator" w:id="0">
    <w:p w14:paraId="24A52FB0" w14:textId="77777777" w:rsidR="00000000" w:rsidRDefault="00DC194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7B0F" w14:textId="77777777" w:rsidR="00F01CE8" w:rsidRDefault="00F01CE8">
    <w:pPr>
      <w:pStyle w:val="normal0"/>
    </w:pPr>
  </w:p>
  <w:tbl>
    <w:tblPr>
      <w:tblStyle w:val="aff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30"/>
      <w:gridCol w:w="5130"/>
    </w:tblGrid>
    <w:tr w:rsidR="00F01CE8" w14:paraId="53996308" w14:textId="77777777">
      <w:tc>
        <w:tcPr>
          <w:tcW w:w="42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E89B050" w14:textId="77777777" w:rsidR="00F01CE8" w:rsidRDefault="00DC1949">
          <w:pPr>
            <w:pStyle w:val="normal0"/>
            <w:ind w:left="-15" w:right="-195"/>
          </w:pPr>
          <w:r>
            <w:rPr>
              <w:b/>
            </w:rPr>
            <w:t xml:space="preserve">Thinking through History at Tallis     </w:t>
          </w:r>
          <w:r>
            <w:rPr>
              <w:sz w:val="20"/>
              <w:szCs w:val="20"/>
            </w:rPr>
            <w:t>http://historyattallis.weebly.com</w:t>
          </w:r>
        </w:p>
        <w:p w14:paraId="233DB9F1" w14:textId="77777777" w:rsidR="00F01CE8" w:rsidRDefault="00DC1949">
          <w:pPr>
            <w:pStyle w:val="normal0"/>
            <w:ind w:right="-195"/>
          </w:pPr>
          <w:r>
            <w:rPr>
              <w:sz w:val="20"/>
              <w:szCs w:val="20"/>
            </w:rPr>
            <w:t>https://www.facebook.com/historyASA2attallis</w:t>
          </w:r>
        </w:p>
        <w:p w14:paraId="121313F7" w14:textId="77777777" w:rsidR="00F01CE8" w:rsidRDefault="00DC1949">
          <w:pPr>
            <w:pStyle w:val="normal0"/>
            <w:ind w:right="-195"/>
          </w:pPr>
          <w:r>
            <w:rPr>
              <w:sz w:val="20"/>
              <w:szCs w:val="20"/>
            </w:rPr>
            <w:t>Email: historyattallis@gmail.com</w:t>
          </w:r>
        </w:p>
      </w:tc>
      <w:tc>
        <w:tcPr>
          <w:tcW w:w="513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00F1B42A" w14:textId="77777777" w:rsidR="00F01CE8" w:rsidRDefault="00DC1949">
          <w:pPr>
            <w:pStyle w:val="normal0"/>
            <w:ind w:left="45" w:right="-555"/>
          </w:pPr>
          <w:r>
            <w:rPr>
              <w:noProof/>
              <w:lang w:val="en-US"/>
            </w:rPr>
            <w:drawing>
              <wp:inline distT="114300" distB="114300" distL="114300" distR="114300" wp14:anchorId="6F6034ED" wp14:editId="58DB67B3">
                <wp:extent cx="3109913" cy="744627"/>
                <wp:effectExtent l="0" t="0" r="0" b="0"/>
                <wp:docPr id="5" name="image08.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08.png" descr="Screen Shot 2014-06-30 at 06.53.01.png"/>
                        <pic:cNvPicPr preferRelativeResize="0"/>
                      </pic:nvPicPr>
                      <pic:blipFill>
                        <a:blip r:embed="rId1"/>
                        <a:srcRect/>
                        <a:stretch>
                          <a:fillRect/>
                        </a:stretch>
                      </pic:blipFill>
                      <pic:spPr>
                        <a:xfrm>
                          <a:off x="0" y="0"/>
                          <a:ext cx="3109913" cy="744627"/>
                        </a:xfrm>
                        <a:prstGeom prst="rect">
                          <a:avLst/>
                        </a:prstGeom>
                        <a:ln/>
                      </pic:spPr>
                    </pic:pic>
                  </a:graphicData>
                </a:graphic>
              </wp:inline>
            </w:drawing>
          </w:r>
        </w:p>
      </w:tc>
    </w:tr>
  </w:tbl>
  <w:p w14:paraId="3E791774" w14:textId="77777777" w:rsidR="00F01CE8" w:rsidRDefault="00F01CE8">
    <w:pPr>
      <w:pStyle w:val="normal0"/>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1CE8"/>
    <w:rsid w:val="00DC1949"/>
    <w:rsid w:val="00F01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C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94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9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94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9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parliament.uk/about/living-heritage/evolutionofparliament/parliamentaryauthority/civilwar/overview/the-breakdown/" TargetMode="External"/><Relationship Id="rId102" Type="http://schemas.openxmlformats.org/officeDocument/2006/relationships/hyperlink" Target="http://www.parliament.uk/about/living-heritage/evolutionofparliament/parliamentaryauthority/civilwar/overview/presbyterians/" TargetMode="External"/><Relationship Id="rId103" Type="http://schemas.openxmlformats.org/officeDocument/2006/relationships/hyperlink" Target="http://www.parliament.uk/about/living-heritage/evolutionofparliament/parliamentaryauthority/civilwar/overview/prides-purge/" TargetMode="External"/><Relationship Id="rId104" Type="http://schemas.openxmlformats.org/officeDocument/2006/relationships/hyperlink" Target="http://www.nationalarchives.gov.uk/education/civilwar/g3/key/" TargetMode="External"/><Relationship Id="rId105" Type="http://schemas.openxmlformats.org/officeDocument/2006/relationships/hyperlink" Target="https://docs.google.com/document/d/1yCAFtOk6SPmaB6GGez1oS1sfVECcW2CbYkrZyd4rKAQ/edit" TargetMode="External"/><Relationship Id="rId106" Type="http://schemas.openxmlformats.org/officeDocument/2006/relationships/hyperlink" Target="https://docs.google.com/document/d/1yCAFtOk6SPmaB6GGez1oS1sfVECcW2CbYkrZyd4rKAQ/edit" TargetMode="External"/><Relationship Id="rId10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parliament.uk/about/living-heritage/evolutionofparliament/parliamentaryauthority/civilwar/overview/petition-of-right/"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www.parliament.uk/about/living-heritage/evolutionofparliament/parliamentaryauthority/civilwar/overview/personal-rule/" TargetMode="External"/><Relationship Id="rId11" Type="http://schemas.openxmlformats.org/officeDocument/2006/relationships/hyperlink" Target="http://www.parliament.uk/about/living-heritage/evolutionofparliament/parliamentaryauthority/civilwar/overview/longparliament/" TargetMode="External"/><Relationship Id="rId12" Type="http://schemas.openxmlformats.org/officeDocument/2006/relationships/hyperlink" Target="http://www.parliament.uk/about/living-heritage/evolutionofparliament/parliamentaryauthority/civilwar/overview/the-breakdown/" TargetMode="External"/><Relationship Id="rId13" Type="http://schemas.openxmlformats.org/officeDocument/2006/relationships/hyperlink" Target="http://www.parliament.uk/about/living-heritage/evolutionofparliament/parliamentaryauthority/civilwar/overview/presbyterians/" TargetMode="External"/><Relationship Id="rId14" Type="http://schemas.openxmlformats.org/officeDocument/2006/relationships/hyperlink" Target="http://www.parliament.uk/about/living-heritage/evolutionofparliament/parliamentaryauthority/civilwar/overview/prides-purge/" TargetMode="External"/><Relationship Id="rId15" Type="http://schemas.openxmlformats.org/officeDocument/2006/relationships/image" Target="media/image3.png"/><Relationship Id="rId16" Type="http://schemas.openxmlformats.org/officeDocument/2006/relationships/hyperlink" Target="https://drive.google.com/drive/" TargetMode="External"/><Relationship Id="rId17" Type="http://schemas.openxmlformats.org/officeDocument/2006/relationships/hyperlink" Target="https://drive.google.com/drive/" TargetMode="External"/><Relationship Id="rId18" Type="http://schemas.openxmlformats.org/officeDocument/2006/relationships/hyperlink" Target="https://drive.google.com/drive/" TargetMode="External"/><Relationship Id="rId19" Type="http://schemas.openxmlformats.org/officeDocument/2006/relationships/hyperlink" Target="https://drive.google.com/drive/" TargetMode="External"/><Relationship Id="rId30" Type="http://schemas.openxmlformats.org/officeDocument/2006/relationships/hyperlink" Target="https://drive.google.com/drive/" TargetMode="External"/><Relationship Id="rId31" Type="http://schemas.openxmlformats.org/officeDocument/2006/relationships/hyperlink" Target="https://drive.google.com/drive/" TargetMode="External"/><Relationship Id="rId32"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0B1nsDxK47bFYfkNVQ0xqblNJNFRhN1Z5TEtjYVBJTEJEdEY0QXpWM3FJV0FlUW1SbDJOcnc" TargetMode="External"/><Relationship Id="rId33" Type="http://schemas.openxmlformats.org/officeDocument/2006/relationships/hyperlink" Target="http://www.channel4.com/programmes/monarchy/on-demand/39163-004" TargetMode="External"/><Relationship Id="rId34" Type="http://schemas.openxmlformats.org/officeDocument/2006/relationships/hyperlink" Target="http://www.channel4.com/programmes/monarchy/on-demand/39163-005" TargetMode="External"/><Relationship Id="rId35" Type="http://schemas.openxmlformats.org/officeDocument/2006/relationships/hyperlink" Target="https://www.youtube.com/playlist?list=PL6oforB7ir5LIr9-L0EiNObnAIq3LFZ04" TargetMode="External"/><Relationship Id="rId36"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0B1nsDxK47bFYfmcyNVpremRSQV9zbEU3ZFNDdWdoWUVGUWQ4aGZfZzRtQjBOM3hBZWQwZ3c" TargetMode="External"/><Relationship Id="rId37"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0B1nsDxK47bFYfmcyNVpremRSQV9zbEU3ZFNDdWdoWUVGUWQ4aGZfZzRtQjBOM3hBZWQwZ3c" TargetMode="External"/><Relationship Id="rId38"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0B1nsDxK47bFYfmcyNVpremRSQV9zbEU3ZFNDdWdoWUVGUWQ4aGZfZzRtQjBOM3hBZWQwZ3c" TargetMode="External"/><Relationship Id="rId39"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0B1nsDxK47bFYfmcyNVpremRSQV9zbEU3ZFNDdWdoWUVGUWQ4aGZfZzRtQjBOM3hBZWQwZ3c" TargetMode="External"/><Relationship Id="rId50" Type="http://schemas.openxmlformats.org/officeDocument/2006/relationships/hyperlink" Target="https://www.youtube.com/watch?v=EVOsJ8g4ACE&amp;index=17&amp;list=PL18B9F132DFD967A3" TargetMode="External"/><Relationship Id="rId51" Type="http://schemas.openxmlformats.org/officeDocument/2006/relationships/hyperlink" Target="https://www.youtube.com/watch?v=zh-F7Xtc8Wg&amp;list=PL18B9F132DFD967A3&amp;index=18" TargetMode="External"/><Relationship Id="rId52" Type="http://schemas.openxmlformats.org/officeDocument/2006/relationships/hyperlink" Target="https://www.youtube.com/user/RUSneyers" TargetMode="External"/><Relationship Id="rId53" Type="http://schemas.openxmlformats.org/officeDocument/2006/relationships/hyperlink" Target="https://www.youtube.com/watch?v=pR8JUQVbaEg&amp;index=7&amp;list=PLJxO2DxkRtAFV_SpPpM8QckwT_nlrpTJu" TargetMode="External"/><Relationship Id="rId54" Type="http://schemas.openxmlformats.org/officeDocument/2006/relationships/hyperlink" Target="https://www.youtube.com/playlist?list=PLC2C91574A2C6D0AC" TargetMode="External"/><Relationship Id="rId55" Type="http://schemas.openxmlformats.org/officeDocument/2006/relationships/hyperlink" Target="https://www.youtube.com/playlist?list=PLC2C91574A2C6D0AC" TargetMode="External"/><Relationship Id="rId56" Type="http://schemas.openxmlformats.org/officeDocument/2006/relationships/hyperlink" Target="http://www.bbc.co.uk/programmes/p01lkn5l/clips" TargetMode="External"/><Relationship Id="rId57" Type="http://schemas.openxmlformats.org/officeDocument/2006/relationships/hyperlink" Target="https://www.youtube.com/channel/UCyf5mDKWu4naOH-Y9QUu_3g" TargetMode="External"/><Relationship Id="rId58" Type="http://schemas.openxmlformats.org/officeDocument/2006/relationships/hyperlink" Target="https://www.youtube.com/watch?v=5GF5zTv8S1s" TargetMode="External"/><Relationship Id="rId59" Type="http://schemas.openxmlformats.org/officeDocument/2006/relationships/hyperlink" Target="https://www.youtube.com/watch?v=5NdMpNIYeiM" TargetMode="External"/><Relationship Id="rId70" Type="http://schemas.openxmlformats.org/officeDocument/2006/relationships/hyperlink" Target="https://www.youtube.com/watch?v=PE0RAgHr06U&amp;list=PLvsS9mRi0sXZx4M4Ysdxr-THM8APIMsMy" TargetMode="External"/><Relationship Id="rId71" Type="http://schemas.openxmlformats.org/officeDocument/2006/relationships/hyperlink" Target="http://www.parliament.uk/about/living-heritage/evolutionofparliament/parliamentaryauthority/civilwar/overview/" TargetMode="External"/><Relationship Id="rId72" Type="http://schemas.openxmlformats.org/officeDocument/2006/relationships/hyperlink" Target="http://www.parliament.uk/about/living-heritage/evolutionofparliament/parliamentaryauthority/civilwar/overview/" TargetMode="External"/><Relationship Id="rId73" Type="http://schemas.openxmlformats.org/officeDocument/2006/relationships/hyperlink" Target="http://www.parliament.uk/about/living-heritage/evolutionofparliament/parliamentaryauthority/civilwar/overview/" TargetMode="External"/><Relationship Id="rId74" Type="http://schemas.openxmlformats.org/officeDocument/2006/relationships/hyperlink" Target="http://www.nationalarchives.gov.uk/education/resources/civil-war/" TargetMode="External"/><Relationship Id="rId75" Type="http://schemas.openxmlformats.org/officeDocument/2006/relationships/hyperlink" Target="http://www.nationalarchives.gov.uk/education/resources/civil-war/" TargetMode="External"/><Relationship Id="rId76" Type="http://schemas.openxmlformats.org/officeDocument/2006/relationships/hyperlink" Target="http://www.nationalarchives.gov.uk/education/sessions/civilwar/" TargetMode="External"/><Relationship Id="rId77" Type="http://schemas.openxmlformats.org/officeDocument/2006/relationships/hyperlink" Target="http://www.nationalarchives.gov.uk/education/sessions/civilwar/" TargetMode="External"/><Relationship Id="rId78" Type="http://schemas.openxmlformats.org/officeDocument/2006/relationships/hyperlink" Target="http://www.parliament.uk/about/living-heritage/evolutionofparliament/parliamentaryauthority/civilwar/" TargetMode="External"/><Relationship Id="rId79" Type="http://schemas.openxmlformats.org/officeDocument/2006/relationships/hyperlink" Target="http://www.parliament.uk/about/living-heritage/evolutionofparliament/parliamentaryauthority/civilwar/" TargetMode="External"/><Relationship Id="rId90" Type="http://schemas.openxmlformats.org/officeDocument/2006/relationships/hyperlink" Target="http://www.parliament.uk/about/living-heritage/evolutionofparliament/parliamentaryauthority/civilwar/overview/petition-of-right/" TargetMode="External"/><Relationship Id="rId91" Type="http://schemas.openxmlformats.org/officeDocument/2006/relationships/hyperlink" Target="http://www.parliament.uk/about/living-heritage/evolutionofparliament/parliamentaryauthority/civilwar/overview/personal-rule/" TargetMode="External"/><Relationship Id="rId92" Type="http://schemas.openxmlformats.org/officeDocument/2006/relationships/hyperlink" Target="http://www.parliament.uk/about/living-heritage/evolutionofparliament/parliamentaryauthority/civilwar/overview/longparliament/" TargetMode="External"/><Relationship Id="rId93" Type="http://schemas.openxmlformats.org/officeDocument/2006/relationships/hyperlink" Target="http://www.parliament.uk/about/living-heritage/evolutionofparliament/parliamentaryauthority/civilwar/overview/the-breakdown/" TargetMode="External"/><Relationship Id="rId94" Type="http://schemas.openxmlformats.org/officeDocument/2006/relationships/hyperlink" Target="http://www.parliament.uk/about/living-heritage/evolutionofparliament/parliamentaryauthority/civilwar/overview/presbyterians/" TargetMode="External"/><Relationship Id="rId95" Type="http://schemas.openxmlformats.org/officeDocument/2006/relationships/hyperlink" Target="http://www.parliament.uk/about/living-heritage/evolutionofparliament/parliamentaryauthority/civilwar/overview/prides-purge/" TargetMode="External"/><Relationship Id="rId96" Type="http://schemas.openxmlformats.org/officeDocument/2006/relationships/image" Target="media/image4.png"/><Relationship Id="rId97" Type="http://schemas.openxmlformats.org/officeDocument/2006/relationships/hyperlink" Target="http://www.nationalarchives.gov.uk/education/civilwar/g3/key/" TargetMode="External"/><Relationship Id="rId98" Type="http://schemas.openxmlformats.org/officeDocument/2006/relationships/hyperlink" Target="http://www.parliament.uk/about/living-heritage/evolutionofparliament/parliamentaryauthority/civilwar/overview/petition-of-right/" TargetMode="External"/><Relationship Id="rId99" Type="http://schemas.openxmlformats.org/officeDocument/2006/relationships/hyperlink" Target="http://www.parliament.uk/about/living-heritage/evolutionofparliament/parliamentaryauthority/civilwar/overview/personal-rule/" TargetMode="External"/><Relationship Id="rId20" Type="http://schemas.openxmlformats.org/officeDocument/2006/relationships/hyperlink" Target="https://drive.google.com/drive/" TargetMode="External"/><Relationship Id="rId21"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0B1nsDxK47bFYfkNVQ0xqblNJNFRhN1Z5TEtjYVBJTEJEdEY0QXpWM3FJV0FlUW1SbDJOcnc" TargetMode="External"/><Relationship Id="rId22" Type="http://schemas.openxmlformats.org/officeDocument/2006/relationships/hyperlink" Target="http://www.channel4.com/programmes/monarchy/on-demand/39163-003" TargetMode="External"/><Relationship Id="rId23" Type="http://schemas.openxmlformats.org/officeDocument/2006/relationships/hyperlink" Target="http://www.parliament.uk/about/living-heritage/evolutionofparliament/parliamentaryauthority/civilwar/" TargetMode="External"/><Relationship Id="rId24" Type="http://schemas.openxmlformats.org/officeDocument/2006/relationships/hyperlink" Target="http://www.thehistoryfaculty.org/a-levels/item/286-the-labelling-and-historiography-of-1640-60-and-the-descent-into-war-pt1" TargetMode="External"/><Relationship Id="rId25" Type="http://schemas.openxmlformats.org/officeDocument/2006/relationships/hyperlink" Target="http://www.thehistoryfaculty.org/a-levels/item/285-the-labelling-and-historiography-of-1640-60-and-the-descent-into-war-pt2" TargetMode="External"/><Relationship Id="rId26" Type="http://schemas.openxmlformats.org/officeDocument/2006/relationships/hyperlink" Target="http://www.thehistoryfaculty.org/a-levels/item/284-the-labelling-and-historiography-of-1640-60-and-the-descent-into-war-pt3" TargetMode="External"/><Relationship Id="rId27" Type="http://schemas.openxmlformats.org/officeDocument/2006/relationships/hyperlink" Target="https://drive.google.com/drive/" TargetMode="External"/><Relationship Id="rId28" Type="http://schemas.openxmlformats.org/officeDocument/2006/relationships/hyperlink" Target="https://drive.google.com/drive/" TargetMode="External"/><Relationship Id="rId29" Type="http://schemas.openxmlformats.org/officeDocument/2006/relationships/hyperlink" Target="https://drive.google.com/drive/" TargetMode="External"/><Relationship Id="rId40"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 TargetMode="External"/><Relationship Id="rId41" Type="http://schemas.openxmlformats.org/officeDocument/2006/relationships/hyperlink" Target="https://www.youtube.com/watch?v=BonPJjakc4s&amp;index=3&amp;list=PLQgE14eHdyjb2GYTxbsTOWV0ni3jGfj8S" TargetMode="External"/><Relationship Id="rId42" Type="http://schemas.openxmlformats.org/officeDocument/2006/relationships/hyperlink" Target="http://www.thehistoryfaculty.org/a-levels/item/286-the-labelling-and-historiography-of-1640-60-and-the-descent-into-war-pt1" TargetMode="External"/><Relationship Id="rId43" Type="http://schemas.openxmlformats.org/officeDocument/2006/relationships/hyperlink" Target="http://www.thehistoryfaculty.org/a-levels/item/285-the-labelling-and-historiography-of-1640-60-and-the-descent-into-war-pt2" TargetMode="External"/><Relationship Id="rId44" Type="http://schemas.openxmlformats.org/officeDocument/2006/relationships/hyperlink" Target="http://www.thehistoryfaculty.org/a-levels/item/284-the-labelling-and-historiography-of-1640-60-and-the-descent-into-war-pt3" TargetMode="External"/><Relationship Id="rId45" Type="http://schemas.openxmlformats.org/officeDocument/2006/relationships/hyperlink" Target="https://www.youtube.com/watch?v=5X02qTmUrKI&amp;index=19&amp;list=PL18B9F132DFD967A3" TargetMode="External"/><Relationship Id="rId46" Type="http://schemas.openxmlformats.org/officeDocument/2006/relationships/hyperlink" Target="https://www.youtube.com/watch?v=qPwuul8J-Os&amp;index=20&amp;list=PL18B9F132DFD967A3" TargetMode="External"/><Relationship Id="rId47" Type="http://schemas.openxmlformats.org/officeDocument/2006/relationships/hyperlink" Target="https://www.youtube.com/watch?v=SxDY3zvU0uo&amp;list=PL18B9F132DFD967A3&amp;index=12" TargetMode="External"/><Relationship Id="rId48" Type="http://schemas.openxmlformats.org/officeDocument/2006/relationships/hyperlink" Target="https://www.youtube.com/watch?v=7tY9mQovGu0&amp;index=13&amp;list=PL18B9F132DFD967A3" TargetMode="External"/><Relationship Id="rId49" Type="http://schemas.openxmlformats.org/officeDocument/2006/relationships/hyperlink" Target="https://www.youtube.com/watch?v=iYkKBmnjw_Q&amp;list=PL18B9F132DFD967A3&amp;index=16" TargetMode="External"/><Relationship Id="rId60" Type="http://schemas.openxmlformats.org/officeDocument/2006/relationships/hyperlink" Target="https://www.youtube.com/watch?v=igOiZdiVpi8" TargetMode="External"/><Relationship Id="rId61" Type="http://schemas.openxmlformats.org/officeDocument/2006/relationships/hyperlink" Target="http://colinbrown00.com/page5.php" TargetMode="External"/><Relationship Id="rId62" Type="http://schemas.openxmlformats.org/officeDocument/2006/relationships/hyperlink" Target="https://www.youtube.com/watch?v=G0JpV-PobcA" TargetMode="External"/><Relationship Id="rId63" Type="http://schemas.openxmlformats.org/officeDocument/2006/relationships/hyperlink" Target="https://www.youtube.com/watch?v=txzgbkvcN7M" TargetMode="External"/><Relationship Id="rId64" Type="http://schemas.openxmlformats.org/officeDocument/2006/relationships/hyperlink" Target="https://www.youtube.com/watch?v=lRLRhDB-HxE" TargetMode="External"/><Relationship Id="rId65" Type="http://schemas.openxmlformats.org/officeDocument/2006/relationships/hyperlink" Target="https://www.youtube.com/watch?v=lRLRhDB-HxE" TargetMode="External"/><Relationship Id="rId66" Type="http://schemas.openxmlformats.org/officeDocument/2006/relationships/hyperlink" Target="http://www.bbc.co.uk/history/british/civil_war_revolution/" TargetMode="External"/><Relationship Id="rId67" Type="http://schemas.openxmlformats.org/officeDocument/2006/relationships/hyperlink" Target="http://www.bbc.co.uk/history/british/civil_war_revolution/" TargetMode="External"/><Relationship Id="rId68" Type="http://schemas.openxmlformats.org/officeDocument/2006/relationships/hyperlink" Target="https://www.youtube.com/watch?v=PE0RAgHr06U&amp;list=PLvsS9mRi0sXZx4M4Ysdxr-THM8APIMsMy" TargetMode="External"/><Relationship Id="rId69" Type="http://schemas.openxmlformats.org/officeDocument/2006/relationships/hyperlink" Target="https://www.youtube.com/watch?v=PE0RAgHr06U&amp;list=PLvsS9mRi0sXZx4M4Ysdxr-THM8APIMsMy" TargetMode="External"/><Relationship Id="rId100" Type="http://schemas.openxmlformats.org/officeDocument/2006/relationships/hyperlink" Target="http://www.parliament.uk/about/living-heritage/evolutionofparliament/parliamentaryauthority/civilwar/overview/longparliament/" TargetMode="External"/><Relationship Id="rId80" Type="http://schemas.openxmlformats.org/officeDocument/2006/relationships/hyperlink" Target="http://www.parliament.uk/about/living-heritage/evolutionofparliament/parliamentaryauthority/civilwar/overview/" TargetMode="External"/><Relationship Id="rId81" Type="http://schemas.openxmlformats.org/officeDocument/2006/relationships/hyperlink" Target="http://www.parliament.uk/about/living-heritage/evolutionofparliament/parliamentaryauthority/civilwar/overview/" TargetMode="External"/><Relationship Id="rId82" Type="http://schemas.openxmlformats.org/officeDocument/2006/relationships/hyperlink" Target="http://www.parliament.uk/about/living-heritage/evolutionofparliament/parliamentaryauthority/civilwar/overview/" TargetMode="External"/><Relationship Id="rId83" Type="http://schemas.openxmlformats.org/officeDocument/2006/relationships/hyperlink" Target="http://www.parliament.uk/about/living-heritage/evolutionofparliament/parliamentaryauthority/civilwar/overview/petition-of-right/" TargetMode="External"/><Relationship Id="rId84" Type="http://schemas.openxmlformats.org/officeDocument/2006/relationships/hyperlink" Target="http://www.parliament.uk/about/living-heritage/evolutionofparliament/parliamentaryauthority/civilwar/overview/personal-rule/" TargetMode="External"/><Relationship Id="rId85" Type="http://schemas.openxmlformats.org/officeDocument/2006/relationships/hyperlink" Target="http://www.parliament.uk/about/living-heritage/evolutionofparliament/parliamentaryauthority/civilwar/overview/longparliament/" TargetMode="External"/><Relationship Id="rId86" Type="http://schemas.openxmlformats.org/officeDocument/2006/relationships/hyperlink" Target="http://www.parliament.uk/about/living-heritage/evolutionofparliament/parliamentaryauthority/civilwar/overview/the-breakdown/" TargetMode="External"/><Relationship Id="rId87" Type="http://schemas.openxmlformats.org/officeDocument/2006/relationships/hyperlink" Target="http://www.parliament.uk/about/living-heritage/evolutionofparliament/parliamentaryauthority/civilwar/overview/presbyterians/" TargetMode="External"/><Relationship Id="rId88" Type="http://schemas.openxmlformats.org/officeDocument/2006/relationships/hyperlink" Target="http://www.parliament.uk/about/living-heritage/evolutionofparliament/parliamentaryauthority/civilwar/overview/prides-purge/" TargetMode="External"/><Relationship Id="rId89" Type="http://schemas.openxmlformats.org/officeDocument/2006/relationships/hyperlink" Target="http://www.nationalarchives.gov.uk/education/civilwar/g3/k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7025</Words>
  <Characters>40043</Characters>
  <Application>Microsoft Macintosh Word</Application>
  <DocSecurity>0</DocSecurity>
  <Lines>333</Lines>
  <Paragraphs>93</Paragraphs>
  <ScaleCrop>false</ScaleCrop>
  <Company/>
  <LinksUpToDate>false</LinksUpToDate>
  <CharactersWithSpaces>46975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2</cp:revision>
  <dcterms:created xsi:type="dcterms:W3CDTF">2015-07-06T17:36:00Z</dcterms:created>
  <dcterms:modified xsi:type="dcterms:W3CDTF">2015-07-06T17:38:00Z</dcterms:modified>
</cp:coreProperties>
</file>